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426A7" w14:textId="77777777" w:rsidR="00E611F6" w:rsidRDefault="00E611F6" w:rsidP="00E611F6">
      <w:pPr>
        <w:pStyle w:val="Title"/>
        <w:jc w:val="left"/>
        <w:rPr>
          <w:i/>
          <w:sz w:val="22"/>
          <w:szCs w:val="22"/>
          <w:u w:val="single"/>
        </w:rPr>
      </w:pPr>
      <w:r>
        <w:rPr>
          <w:noProof/>
        </w:rPr>
        <mc:AlternateContent>
          <mc:Choice Requires="wps">
            <w:drawing>
              <wp:anchor distT="0" distB="0" distL="114300" distR="114300" simplePos="0" relativeHeight="251658240" behindDoc="0" locked="0" layoutInCell="1" allowOverlap="1" wp14:anchorId="0C7FBFCE" wp14:editId="1BEDF218">
                <wp:simplePos x="0" y="0"/>
                <wp:positionH relativeFrom="column">
                  <wp:posOffset>2754630</wp:posOffset>
                </wp:positionH>
                <wp:positionV relativeFrom="paragraph">
                  <wp:posOffset>9525</wp:posOffset>
                </wp:positionV>
                <wp:extent cx="4010025" cy="649605"/>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ED246" w14:textId="723EABD7" w:rsidR="00E611F6" w:rsidRPr="00053522" w:rsidRDefault="0036511E" w:rsidP="00E611F6">
                            <w:pPr>
                              <w:jc w:val="center"/>
                              <w:rPr>
                                <w:b/>
                                <w:i/>
                                <w:sz w:val="32"/>
                                <w:szCs w:val="28"/>
                                <w:u w:val="single"/>
                              </w:rPr>
                            </w:pPr>
                            <w:r>
                              <w:rPr>
                                <w:b/>
                                <w:i/>
                                <w:sz w:val="32"/>
                                <w:szCs w:val="28"/>
                                <w:u w:val="single"/>
                              </w:rPr>
                              <w:t>2025</w:t>
                            </w:r>
                            <w:r w:rsidR="00E611F6">
                              <w:rPr>
                                <w:b/>
                                <w:i/>
                                <w:sz w:val="32"/>
                                <w:szCs w:val="28"/>
                                <w:u w:val="single"/>
                              </w:rPr>
                              <w:t xml:space="preserve"> AGREEMENT TO TERMS OF SERVICE &amp; INFORMED CONSENT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7FBFCE" id="_x0000_t202" coordsize="21600,21600" o:spt="202" path="m,l,21600r21600,l21600,xe">
                <v:stroke joinstyle="miter"/>
                <v:path gradientshapeok="t" o:connecttype="rect"/>
              </v:shapetype>
              <v:shape id="Text Box 2" o:spid="_x0000_s1026" type="#_x0000_t202" style="position:absolute;margin-left:216.9pt;margin-top:.75pt;width:315.75pt;height:5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" stroked="f">
                <v:textbox>
                  <w:txbxContent>
                    <w:p w14:paraId="2E6ED246" w14:textId="723EABD7" w:rsidR="00E611F6" w:rsidRPr="00053522" w:rsidRDefault="0036511E" w:rsidP="00E611F6">
                      <w:pPr>
                        <w:jc w:val="center"/>
                        <w:rPr>
                          <w:b/>
                          <w:i/>
                          <w:sz w:val="32"/>
                          <w:szCs w:val="28"/>
                          <w:u w:val="single"/>
                        </w:rPr>
                      </w:pPr>
                      <w:r>
                        <w:rPr>
                          <w:b/>
                          <w:i/>
                          <w:sz w:val="32"/>
                          <w:szCs w:val="28"/>
                          <w:u w:val="single"/>
                        </w:rPr>
                        <w:t>2025</w:t>
                      </w:r>
                      <w:r w:rsidR="00E611F6">
                        <w:rPr>
                          <w:b/>
                          <w:i/>
                          <w:sz w:val="32"/>
                          <w:szCs w:val="28"/>
                          <w:u w:val="single"/>
                        </w:rPr>
                        <w:t xml:space="preserve"> AGREEMENT TO TERMS OF SERVICE &amp; INFORMED CONSENT </w:t>
                      </w:r>
                    </w:p>
                  </w:txbxContent>
                </v:textbox>
              </v:shape>
            </w:pict>
          </mc:Fallback>
        </mc:AlternateContent>
      </w:r>
      <w:r w:rsidRPr="004E0059">
        <w:rPr>
          <w:noProof/>
        </w:rPr>
        <w:drawing>
          <wp:inline distT="0" distB="0" distL="0" distR="0" wp14:anchorId="126D354C" wp14:editId="02A26F64">
            <wp:extent cx="2076450" cy="885825"/>
            <wp:effectExtent l="0" t="0" r="0" b="9525"/>
            <wp:docPr id="1" name="Picture 1" descr="Community%20Care%20Clinic%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20Care%20Clinic%2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6450" cy="885825"/>
                    </a:xfrm>
                    <a:prstGeom prst="rect">
                      <a:avLst/>
                    </a:prstGeom>
                    <a:noFill/>
                    <a:ln>
                      <a:noFill/>
                    </a:ln>
                  </pic:spPr>
                </pic:pic>
              </a:graphicData>
            </a:graphic>
          </wp:inline>
        </w:drawing>
      </w:r>
    </w:p>
    <w:p w14:paraId="50EBAC8F" w14:textId="77777777" w:rsidR="00E611F6" w:rsidRPr="00C263DF" w:rsidRDefault="00E611F6" w:rsidP="00E611F6">
      <w:pPr>
        <w:pStyle w:val="Title"/>
        <w:jc w:val="left"/>
        <w:rPr>
          <w:i/>
          <w:sz w:val="22"/>
          <w:szCs w:val="22"/>
          <w:u w:val="single"/>
        </w:rPr>
      </w:pPr>
      <w:r w:rsidRPr="00C263DF">
        <w:rPr>
          <w:i/>
          <w:sz w:val="22"/>
          <w:szCs w:val="22"/>
          <w:u w:val="single"/>
        </w:rPr>
        <w:t xml:space="preserve">Please read the following document. After reading each item, initial the line beside the statement and sign and date the last page.  </w:t>
      </w:r>
    </w:p>
    <w:p w14:paraId="7C47C642" w14:textId="77777777" w:rsidR="00E611F6" w:rsidRPr="00B003C2" w:rsidRDefault="00E611F6" w:rsidP="00E611F6">
      <w:pPr>
        <w:rPr>
          <w:sz w:val="22"/>
          <w:szCs w:val="22"/>
        </w:rPr>
      </w:pPr>
    </w:p>
    <w:p w14:paraId="688DC9C9" w14:textId="77777777" w:rsidR="00E611F6" w:rsidRPr="00B003C2" w:rsidRDefault="00E611F6" w:rsidP="00E611F6">
      <w:pPr>
        <w:jc w:val="both"/>
        <w:rPr>
          <w:sz w:val="22"/>
          <w:szCs w:val="22"/>
        </w:rPr>
      </w:pPr>
      <w:r w:rsidRPr="00B003C2">
        <w:rPr>
          <w:b/>
          <w:sz w:val="22"/>
          <w:szCs w:val="22"/>
        </w:rPr>
        <w:t xml:space="preserve">______MISSION/VISION STATEMENT: </w:t>
      </w:r>
      <w:r w:rsidRPr="00B003C2">
        <w:rPr>
          <w:sz w:val="22"/>
          <w:szCs w:val="22"/>
        </w:rPr>
        <w:t>Our mission is to provide primary medical and dental care and prescription medications to qualified uninsured adul</w:t>
      </w:r>
      <w:r>
        <w:rPr>
          <w:sz w:val="22"/>
          <w:szCs w:val="22"/>
        </w:rPr>
        <w:t xml:space="preserve">ts in Rowan County. </w:t>
      </w:r>
      <w:r w:rsidRPr="00B003C2">
        <w:rPr>
          <w:sz w:val="22"/>
          <w:szCs w:val="22"/>
        </w:rPr>
        <w:t xml:space="preserve">Our vision is to ensure </w:t>
      </w:r>
      <w:r>
        <w:rPr>
          <w:sz w:val="22"/>
          <w:szCs w:val="22"/>
        </w:rPr>
        <w:t xml:space="preserve">that </w:t>
      </w:r>
      <w:r w:rsidRPr="00B003C2">
        <w:rPr>
          <w:sz w:val="22"/>
          <w:szCs w:val="22"/>
        </w:rPr>
        <w:t>healthcare is available to all Rowan County residents through service provision and/or collaboration with other resources.</w:t>
      </w:r>
    </w:p>
    <w:p w14:paraId="22830EF2" w14:textId="77777777" w:rsidR="00E611F6" w:rsidRPr="00B003C2" w:rsidRDefault="00E611F6" w:rsidP="00E611F6">
      <w:pPr>
        <w:jc w:val="both"/>
        <w:rPr>
          <w:sz w:val="22"/>
          <w:szCs w:val="22"/>
        </w:rPr>
      </w:pPr>
    </w:p>
    <w:p w14:paraId="18E1151C" w14:textId="77777777" w:rsidR="00E611F6" w:rsidRPr="00B003C2" w:rsidRDefault="00E611F6" w:rsidP="00E611F6">
      <w:pPr>
        <w:jc w:val="both"/>
        <w:rPr>
          <w:sz w:val="22"/>
          <w:szCs w:val="22"/>
        </w:rPr>
      </w:pPr>
      <w:r w:rsidRPr="00B003C2">
        <w:rPr>
          <w:b/>
          <w:sz w:val="22"/>
          <w:szCs w:val="22"/>
        </w:rPr>
        <w:t>______ELIGIBILITY:</w:t>
      </w:r>
      <w:r w:rsidRPr="00B003C2">
        <w:rPr>
          <w:sz w:val="22"/>
          <w:szCs w:val="22"/>
        </w:rPr>
        <w:t xml:space="preserve">  All patients must qualify for services upon initial visit and </w:t>
      </w:r>
      <w:r w:rsidRPr="00BB30D7">
        <w:rPr>
          <w:b/>
          <w:sz w:val="22"/>
          <w:szCs w:val="22"/>
        </w:rPr>
        <w:t>every 90 days thereafter</w:t>
      </w:r>
      <w:r>
        <w:rPr>
          <w:sz w:val="22"/>
          <w:szCs w:val="22"/>
        </w:rPr>
        <w:t xml:space="preserve">. </w:t>
      </w:r>
      <w:r w:rsidRPr="00B003C2">
        <w:rPr>
          <w:sz w:val="22"/>
          <w:szCs w:val="22"/>
        </w:rPr>
        <w:t xml:space="preserve">Proof of eligibility </w:t>
      </w:r>
      <w:r>
        <w:rPr>
          <w:sz w:val="22"/>
          <w:szCs w:val="22"/>
        </w:rPr>
        <w:t xml:space="preserve">for </w:t>
      </w:r>
      <w:r w:rsidR="00BB30D7">
        <w:rPr>
          <w:sz w:val="22"/>
          <w:szCs w:val="22"/>
        </w:rPr>
        <w:t>90-day</w:t>
      </w:r>
      <w:r w:rsidRPr="00B003C2">
        <w:rPr>
          <w:sz w:val="22"/>
          <w:szCs w:val="22"/>
        </w:rPr>
        <w:t xml:space="preserve"> update includes the following:</w:t>
      </w:r>
    </w:p>
    <w:p w14:paraId="0DF399AF" w14:textId="77777777" w:rsidR="00E611F6" w:rsidRPr="00FB1602" w:rsidRDefault="00E611F6" w:rsidP="00E611F6">
      <w:pPr>
        <w:numPr>
          <w:ilvl w:val="0"/>
          <w:numId w:val="1"/>
        </w:numPr>
        <w:rPr>
          <w:rFonts w:eastAsia="Calibri"/>
          <w:sz w:val="22"/>
          <w:szCs w:val="22"/>
        </w:rPr>
      </w:pPr>
      <w:r w:rsidRPr="00B003C2">
        <w:rPr>
          <w:sz w:val="22"/>
          <w:szCs w:val="22"/>
        </w:rPr>
        <w:t>All household income (wages, unemployment, pension, Social Security retirement, Social Security disability, child support) (every 90 days)</w:t>
      </w:r>
      <w:r>
        <w:rPr>
          <w:sz w:val="22"/>
          <w:szCs w:val="22"/>
        </w:rPr>
        <w:t xml:space="preserve">. </w:t>
      </w:r>
      <w:r w:rsidRPr="00FB1602">
        <w:rPr>
          <w:rFonts w:eastAsia="Calibri"/>
          <w:b/>
          <w:bCs/>
          <w:sz w:val="22"/>
          <w:szCs w:val="22"/>
          <w:u w:val="single"/>
          <w:shd w:val="clear" w:color="auto" w:fill="FFFFFF"/>
        </w:rPr>
        <w:t>Household income</w:t>
      </w:r>
      <w:r w:rsidRPr="00FB1602">
        <w:rPr>
          <w:rFonts w:eastAsia="Calibri"/>
          <w:b/>
          <w:sz w:val="22"/>
          <w:szCs w:val="22"/>
          <w:u w:val="single"/>
          <w:shd w:val="clear" w:color="auto" w:fill="FFFFFF"/>
        </w:rPr>
        <w:t> refers to the combined gross </w:t>
      </w:r>
      <w:r w:rsidRPr="00FB1602">
        <w:rPr>
          <w:rFonts w:eastAsia="Calibri"/>
          <w:b/>
          <w:bCs/>
          <w:sz w:val="22"/>
          <w:szCs w:val="22"/>
          <w:u w:val="single"/>
          <w:shd w:val="clear" w:color="auto" w:fill="FFFFFF"/>
        </w:rPr>
        <w:t>income</w:t>
      </w:r>
      <w:r w:rsidRPr="00FB1602">
        <w:rPr>
          <w:rFonts w:eastAsia="Calibri"/>
          <w:b/>
          <w:sz w:val="22"/>
          <w:szCs w:val="22"/>
          <w:u w:val="single"/>
          <w:shd w:val="clear" w:color="auto" w:fill="FFFFFF"/>
        </w:rPr>
        <w:t> of all members of </w:t>
      </w:r>
      <w:r w:rsidRPr="00FB1602">
        <w:rPr>
          <w:rFonts w:eastAsia="Calibri"/>
          <w:b/>
          <w:bCs/>
          <w:sz w:val="22"/>
          <w:szCs w:val="22"/>
          <w:u w:val="single"/>
          <w:shd w:val="clear" w:color="auto" w:fill="FFFFFF"/>
        </w:rPr>
        <w:t>a household</w:t>
      </w:r>
      <w:r w:rsidRPr="00FB1602">
        <w:rPr>
          <w:rFonts w:eastAsia="Calibri"/>
          <w:b/>
          <w:sz w:val="22"/>
          <w:szCs w:val="22"/>
          <w:u w:val="single"/>
          <w:shd w:val="clear" w:color="auto" w:fill="FFFFFF"/>
        </w:rPr>
        <w:t>, defined as a group of people living together, who are 15 years or older.</w:t>
      </w:r>
    </w:p>
    <w:p w14:paraId="555B7F20" w14:textId="45B16808" w:rsidR="00E611F6" w:rsidRPr="00AD6E3E" w:rsidRDefault="00E611F6" w:rsidP="00E611F6">
      <w:pPr>
        <w:numPr>
          <w:ilvl w:val="0"/>
          <w:numId w:val="1"/>
        </w:numPr>
        <w:jc w:val="both"/>
        <w:rPr>
          <w:b/>
          <w:sz w:val="22"/>
          <w:szCs w:val="22"/>
        </w:rPr>
      </w:pPr>
      <w:r>
        <w:rPr>
          <w:sz w:val="22"/>
          <w:szCs w:val="22"/>
        </w:rPr>
        <w:t>Proof of Rowan County residency (</w:t>
      </w:r>
      <w:r w:rsidR="00C71DAA">
        <w:rPr>
          <w:sz w:val="22"/>
          <w:szCs w:val="22"/>
        </w:rPr>
        <w:t>a</w:t>
      </w:r>
      <w:r>
        <w:rPr>
          <w:sz w:val="22"/>
          <w:szCs w:val="22"/>
        </w:rPr>
        <w:t xml:space="preserve"> recent document providing residency in Rowan County). Accepted documents include utility bill (gas, water, electricity) and/or rental or lease agreement.</w:t>
      </w:r>
    </w:p>
    <w:p w14:paraId="3228E370" w14:textId="77777777" w:rsidR="00E611F6" w:rsidRPr="00B003C2" w:rsidRDefault="00E611F6" w:rsidP="00E611F6">
      <w:pPr>
        <w:numPr>
          <w:ilvl w:val="0"/>
          <w:numId w:val="1"/>
        </w:numPr>
        <w:jc w:val="both"/>
        <w:rPr>
          <w:b/>
          <w:sz w:val="22"/>
          <w:szCs w:val="22"/>
        </w:rPr>
      </w:pPr>
      <w:r w:rsidRPr="00B003C2">
        <w:rPr>
          <w:sz w:val="22"/>
          <w:szCs w:val="22"/>
        </w:rPr>
        <w:t>A Medicaid denial from the Department of Social Services. If you have Family Planning Medicaid, we must have the letter stating that is for family planning only (annually) and a copy of the Medicaid card.</w:t>
      </w:r>
    </w:p>
    <w:p w14:paraId="65AA2058" w14:textId="77777777" w:rsidR="00E611F6" w:rsidRPr="00B003C2" w:rsidRDefault="00E611F6" w:rsidP="00E611F6">
      <w:pPr>
        <w:numPr>
          <w:ilvl w:val="0"/>
          <w:numId w:val="1"/>
        </w:numPr>
        <w:jc w:val="both"/>
        <w:rPr>
          <w:b/>
          <w:sz w:val="22"/>
          <w:szCs w:val="22"/>
        </w:rPr>
      </w:pPr>
      <w:r w:rsidRPr="00B003C2">
        <w:rPr>
          <w:sz w:val="22"/>
          <w:szCs w:val="22"/>
        </w:rPr>
        <w:t>If you are actively seeking disability, this must be verified by a letter from the Social Security Administration or your attorney</w:t>
      </w:r>
      <w:r>
        <w:rPr>
          <w:sz w:val="22"/>
          <w:szCs w:val="22"/>
        </w:rPr>
        <w:t xml:space="preserve"> </w:t>
      </w:r>
      <w:r w:rsidRPr="00B003C2">
        <w:rPr>
          <w:sz w:val="22"/>
          <w:szCs w:val="22"/>
        </w:rPr>
        <w:t>(every 90 days)</w:t>
      </w:r>
      <w:r>
        <w:rPr>
          <w:sz w:val="22"/>
          <w:szCs w:val="22"/>
        </w:rPr>
        <w:t>.</w:t>
      </w:r>
    </w:p>
    <w:p w14:paraId="4AA7B5F2" w14:textId="684F5A46" w:rsidR="00E611F6" w:rsidRPr="00B003C2" w:rsidRDefault="00E611F6" w:rsidP="00E611F6">
      <w:pPr>
        <w:numPr>
          <w:ilvl w:val="0"/>
          <w:numId w:val="1"/>
        </w:numPr>
        <w:jc w:val="both"/>
        <w:rPr>
          <w:b/>
          <w:sz w:val="22"/>
          <w:szCs w:val="22"/>
        </w:rPr>
      </w:pPr>
      <w:r w:rsidRPr="00B003C2">
        <w:rPr>
          <w:sz w:val="22"/>
          <w:szCs w:val="22"/>
        </w:rPr>
        <w:t xml:space="preserve">1040 Form for federal taxes </w:t>
      </w:r>
      <w:r w:rsidR="000339CB">
        <w:rPr>
          <w:sz w:val="22"/>
          <w:szCs w:val="22"/>
        </w:rPr>
        <w:t xml:space="preserve">(If you file taxes, you must share this document. The drug companies will notify us </w:t>
      </w:r>
      <w:r w:rsidR="0097519A">
        <w:rPr>
          <w:sz w:val="22"/>
          <w:szCs w:val="22"/>
        </w:rPr>
        <w:t xml:space="preserve">of your filing </w:t>
      </w:r>
      <w:r w:rsidR="000339CB">
        <w:rPr>
          <w:sz w:val="22"/>
          <w:szCs w:val="22"/>
        </w:rPr>
        <w:t>and will deny your prescription assistance application.)</w:t>
      </w:r>
    </w:p>
    <w:p w14:paraId="1EFBE6EC" w14:textId="77777777" w:rsidR="00E611F6" w:rsidRPr="00306A63" w:rsidRDefault="00E611F6" w:rsidP="00E611F6">
      <w:pPr>
        <w:numPr>
          <w:ilvl w:val="0"/>
          <w:numId w:val="1"/>
        </w:numPr>
        <w:rPr>
          <w:b/>
          <w:sz w:val="22"/>
          <w:szCs w:val="22"/>
        </w:rPr>
      </w:pPr>
      <w:r>
        <w:rPr>
          <w:b/>
          <w:sz w:val="22"/>
          <w:szCs w:val="22"/>
          <w:u w:val="single"/>
        </w:rPr>
        <w:t>The clinic requires</w:t>
      </w:r>
      <w:r w:rsidRPr="00306A63">
        <w:rPr>
          <w:b/>
          <w:sz w:val="22"/>
          <w:szCs w:val="22"/>
          <w:u w:val="single"/>
        </w:rPr>
        <w:t xml:space="preserve"> a $10.00 </w:t>
      </w:r>
      <w:r>
        <w:rPr>
          <w:b/>
          <w:sz w:val="22"/>
          <w:szCs w:val="22"/>
          <w:u w:val="single"/>
        </w:rPr>
        <w:t xml:space="preserve">non-refundable </w:t>
      </w:r>
      <w:r w:rsidRPr="00306A63">
        <w:rPr>
          <w:b/>
          <w:sz w:val="22"/>
          <w:szCs w:val="22"/>
          <w:u w:val="single"/>
        </w:rPr>
        <w:t>administrative fee per quarter. Patients can pay the $40 for the year or $10 per quarter</w:t>
      </w:r>
      <w:r>
        <w:rPr>
          <w:b/>
          <w:sz w:val="22"/>
          <w:szCs w:val="22"/>
          <w:u w:val="single"/>
        </w:rPr>
        <w:t>.</w:t>
      </w:r>
      <w:r w:rsidRPr="00306A63">
        <w:rPr>
          <w:b/>
          <w:sz w:val="22"/>
          <w:szCs w:val="22"/>
          <w:u w:val="single"/>
        </w:rPr>
        <w:t xml:space="preserve"> </w:t>
      </w:r>
    </w:p>
    <w:p w14:paraId="40D6B5B0" w14:textId="77777777" w:rsidR="00E611F6" w:rsidRDefault="00E611F6" w:rsidP="00BB30D7">
      <w:pPr>
        <w:numPr>
          <w:ilvl w:val="0"/>
          <w:numId w:val="1"/>
        </w:numPr>
        <w:jc w:val="both"/>
        <w:rPr>
          <w:sz w:val="22"/>
          <w:szCs w:val="22"/>
        </w:rPr>
      </w:pPr>
      <w:r w:rsidRPr="00B003C2">
        <w:rPr>
          <w:sz w:val="22"/>
          <w:szCs w:val="22"/>
        </w:rPr>
        <w:t>After all eligibility is updated</w:t>
      </w:r>
      <w:r>
        <w:rPr>
          <w:sz w:val="22"/>
          <w:szCs w:val="22"/>
        </w:rPr>
        <w:t xml:space="preserve"> and the administrative fee has been paid</w:t>
      </w:r>
      <w:r w:rsidRPr="00B003C2">
        <w:rPr>
          <w:sz w:val="22"/>
          <w:szCs w:val="22"/>
        </w:rPr>
        <w:t>, a yellow eligibility card will be issued to the patient for 90 days</w:t>
      </w:r>
      <w:r>
        <w:rPr>
          <w:sz w:val="22"/>
          <w:szCs w:val="22"/>
        </w:rPr>
        <w:t xml:space="preserve">. </w:t>
      </w:r>
      <w:r w:rsidRPr="00B003C2">
        <w:rPr>
          <w:b/>
          <w:sz w:val="22"/>
          <w:szCs w:val="22"/>
          <w:u w:val="single"/>
        </w:rPr>
        <w:t>This card must be presented to receive medical, dental and pharmacy services each time services are rendered and/or a prescription is picked up. If you do not update, your eligibility will be locked and you will not be able to pick up your prescriptions or receive services until your eligibility is updated.</w:t>
      </w:r>
      <w:r w:rsidR="00BB30D7">
        <w:rPr>
          <w:sz w:val="22"/>
          <w:szCs w:val="22"/>
        </w:rPr>
        <w:t xml:space="preserve"> </w:t>
      </w:r>
      <w:r w:rsidR="00BB30D7" w:rsidRPr="00BB30D7">
        <w:rPr>
          <w:sz w:val="22"/>
          <w:szCs w:val="22"/>
        </w:rPr>
        <w:t>If you need to send a friend or a family member to pick up your medicine, please send your yellow card with them so we know that they have your permission to pick up your prescriptions.</w:t>
      </w:r>
    </w:p>
    <w:p w14:paraId="11344C11" w14:textId="4020100C" w:rsidR="00CB470B" w:rsidRPr="00BB30D7" w:rsidRDefault="00CB470B" w:rsidP="00BB30D7">
      <w:pPr>
        <w:numPr>
          <w:ilvl w:val="0"/>
          <w:numId w:val="1"/>
        </w:numPr>
        <w:jc w:val="both"/>
        <w:rPr>
          <w:sz w:val="22"/>
          <w:szCs w:val="22"/>
        </w:rPr>
      </w:pPr>
      <w:r>
        <w:rPr>
          <w:sz w:val="22"/>
          <w:szCs w:val="22"/>
        </w:rPr>
        <w:t xml:space="preserve">If you receive full Medicaid coverage at any time this year, please let the clinic know immediately. </w:t>
      </w:r>
    </w:p>
    <w:p w14:paraId="0805057F" w14:textId="77777777" w:rsidR="00E611F6" w:rsidRPr="00A15F7B" w:rsidRDefault="00E611F6" w:rsidP="00E611F6">
      <w:pPr>
        <w:ind w:left="720"/>
        <w:jc w:val="both"/>
        <w:rPr>
          <w:b/>
          <w:sz w:val="22"/>
          <w:szCs w:val="22"/>
        </w:rPr>
      </w:pPr>
    </w:p>
    <w:p w14:paraId="43B08379" w14:textId="77777777" w:rsidR="00E611F6" w:rsidRPr="00B003C2" w:rsidRDefault="00E611F6" w:rsidP="00E611F6">
      <w:pPr>
        <w:jc w:val="both"/>
        <w:rPr>
          <w:sz w:val="22"/>
          <w:szCs w:val="22"/>
        </w:rPr>
      </w:pPr>
      <w:r w:rsidRPr="00B003C2">
        <w:rPr>
          <w:sz w:val="22"/>
          <w:szCs w:val="22"/>
        </w:rPr>
        <w:t>________Eligibility requirements are set by what drug companies require in order for patient</w:t>
      </w:r>
      <w:r>
        <w:rPr>
          <w:sz w:val="22"/>
          <w:szCs w:val="22"/>
        </w:rPr>
        <w:t xml:space="preserve">s to receive free medications. </w:t>
      </w:r>
      <w:r w:rsidRPr="00B003C2">
        <w:rPr>
          <w:sz w:val="22"/>
          <w:szCs w:val="22"/>
        </w:rPr>
        <w:t>The following informati</w:t>
      </w:r>
      <w:r w:rsidR="00BB30D7">
        <w:rPr>
          <w:sz w:val="22"/>
          <w:szCs w:val="22"/>
        </w:rPr>
        <w:t>on may be needed</w:t>
      </w:r>
      <w:r>
        <w:rPr>
          <w:sz w:val="22"/>
          <w:szCs w:val="22"/>
        </w:rPr>
        <w:t xml:space="preserve"> for this program: </w:t>
      </w:r>
      <w:r w:rsidRPr="00B003C2">
        <w:rPr>
          <w:sz w:val="22"/>
          <w:szCs w:val="22"/>
        </w:rPr>
        <w:t>name, SSN, DOB, income, address, income taxes, Medicaid denial, phone number and medical records. Additional docume</w:t>
      </w:r>
      <w:r w:rsidR="00B94C4E">
        <w:rPr>
          <w:sz w:val="22"/>
          <w:szCs w:val="22"/>
        </w:rPr>
        <w:t>nts may be required</w:t>
      </w:r>
      <w:r w:rsidRPr="00B003C2">
        <w:rPr>
          <w:sz w:val="22"/>
          <w:szCs w:val="22"/>
        </w:rPr>
        <w:t>.</w:t>
      </w:r>
    </w:p>
    <w:p w14:paraId="65B0847C" w14:textId="77777777" w:rsidR="00E611F6" w:rsidRPr="00B003C2" w:rsidRDefault="00E611F6" w:rsidP="00E611F6">
      <w:pPr>
        <w:jc w:val="both"/>
        <w:rPr>
          <w:sz w:val="22"/>
          <w:szCs w:val="22"/>
        </w:rPr>
      </w:pPr>
    </w:p>
    <w:p w14:paraId="3FD7667C" w14:textId="77777777" w:rsidR="00E611F6" w:rsidRPr="00B003C2" w:rsidRDefault="00E611F6" w:rsidP="00E611F6">
      <w:pPr>
        <w:jc w:val="both"/>
        <w:rPr>
          <w:b/>
          <w:sz w:val="22"/>
          <w:szCs w:val="22"/>
        </w:rPr>
      </w:pPr>
      <w:r w:rsidRPr="00B003C2">
        <w:rPr>
          <w:b/>
          <w:sz w:val="22"/>
          <w:szCs w:val="22"/>
        </w:rPr>
        <w:t>______</w:t>
      </w:r>
      <w:r w:rsidRPr="00B003C2">
        <w:rPr>
          <w:sz w:val="22"/>
          <w:szCs w:val="22"/>
        </w:rPr>
        <w:t xml:space="preserve"> </w:t>
      </w:r>
      <w:r w:rsidRPr="00B003C2">
        <w:rPr>
          <w:b/>
          <w:sz w:val="22"/>
          <w:szCs w:val="22"/>
        </w:rPr>
        <w:t xml:space="preserve">SERVICES: </w:t>
      </w:r>
      <w:r w:rsidRPr="00B003C2">
        <w:rPr>
          <w:sz w:val="22"/>
          <w:szCs w:val="22"/>
        </w:rPr>
        <w:t xml:space="preserve">It is the purpose of the Community Care Clinic of Rowan County to provide a high standard of </w:t>
      </w:r>
      <w:r w:rsidR="00B94C4E" w:rsidRPr="00B003C2">
        <w:rPr>
          <w:sz w:val="22"/>
          <w:szCs w:val="22"/>
        </w:rPr>
        <w:t xml:space="preserve">primary </w:t>
      </w:r>
      <w:r w:rsidRPr="00B003C2">
        <w:rPr>
          <w:sz w:val="22"/>
          <w:szCs w:val="22"/>
        </w:rPr>
        <w:t>care</w:t>
      </w:r>
      <w:r w:rsidR="00B94C4E" w:rsidRPr="00B94C4E">
        <w:rPr>
          <w:sz w:val="22"/>
          <w:szCs w:val="22"/>
        </w:rPr>
        <w:t xml:space="preserve"> </w:t>
      </w:r>
      <w:r w:rsidR="00B94C4E" w:rsidRPr="00B003C2">
        <w:rPr>
          <w:sz w:val="22"/>
          <w:szCs w:val="22"/>
        </w:rPr>
        <w:t>and there will be limitations on services we can provide</w:t>
      </w:r>
      <w:r w:rsidRPr="00B003C2">
        <w:rPr>
          <w:sz w:val="22"/>
          <w:szCs w:val="22"/>
        </w:rPr>
        <w:t xml:space="preserve">. </w:t>
      </w:r>
      <w:r w:rsidR="00BB30D7" w:rsidRPr="00B003C2">
        <w:rPr>
          <w:sz w:val="22"/>
          <w:szCs w:val="22"/>
        </w:rPr>
        <w:t>We are a non-pr</w:t>
      </w:r>
      <w:r w:rsidR="00BB30D7">
        <w:rPr>
          <w:sz w:val="22"/>
          <w:szCs w:val="22"/>
        </w:rPr>
        <w:t xml:space="preserve">ofit organization that operates </w:t>
      </w:r>
      <w:r w:rsidR="00BB30D7" w:rsidRPr="00B003C2">
        <w:rPr>
          <w:sz w:val="22"/>
          <w:szCs w:val="22"/>
        </w:rPr>
        <w:t>using paid/volunteer professionals, skilled support staff and</w:t>
      </w:r>
      <w:r w:rsidR="00B94C4E">
        <w:rPr>
          <w:sz w:val="22"/>
          <w:szCs w:val="22"/>
        </w:rPr>
        <w:t xml:space="preserve"> donations from the community. </w:t>
      </w:r>
      <w:r>
        <w:rPr>
          <w:sz w:val="21"/>
          <w:szCs w:val="21"/>
        </w:rPr>
        <w:t>The CCC does not offer services such as DOT physicals, disability evaluations, gynecology and/or pregnancy/STD testing.</w:t>
      </w:r>
    </w:p>
    <w:p w14:paraId="458369EE" w14:textId="77777777" w:rsidR="00E611F6" w:rsidRPr="00B003C2" w:rsidRDefault="00E611F6" w:rsidP="00E611F6">
      <w:pPr>
        <w:jc w:val="both"/>
        <w:rPr>
          <w:b/>
          <w:sz w:val="22"/>
          <w:szCs w:val="22"/>
        </w:rPr>
      </w:pPr>
    </w:p>
    <w:p w14:paraId="5D83A2DB" w14:textId="77777777" w:rsidR="00E611F6" w:rsidRPr="00B003C2" w:rsidRDefault="00E611F6" w:rsidP="00E611F6">
      <w:pPr>
        <w:jc w:val="both"/>
        <w:rPr>
          <w:sz w:val="22"/>
          <w:szCs w:val="22"/>
        </w:rPr>
      </w:pPr>
      <w:r w:rsidRPr="00B003C2">
        <w:rPr>
          <w:b/>
          <w:sz w:val="22"/>
          <w:szCs w:val="22"/>
        </w:rPr>
        <w:t>______APPOINTMENTS:</w:t>
      </w:r>
      <w:r>
        <w:rPr>
          <w:b/>
          <w:sz w:val="22"/>
          <w:szCs w:val="22"/>
        </w:rPr>
        <w:t xml:space="preserve"> </w:t>
      </w:r>
      <w:r w:rsidRPr="00B003C2">
        <w:rPr>
          <w:sz w:val="22"/>
          <w:szCs w:val="22"/>
        </w:rPr>
        <w:t>Patients are to call the Community Care Clinic at 704-636-4523 in order to schedule an appointment.</w:t>
      </w:r>
      <w:r>
        <w:rPr>
          <w:sz w:val="22"/>
          <w:szCs w:val="22"/>
        </w:rPr>
        <w:t xml:space="preserve"> </w:t>
      </w:r>
      <w:r w:rsidRPr="00B003C2">
        <w:rPr>
          <w:b/>
          <w:sz w:val="22"/>
          <w:szCs w:val="22"/>
        </w:rPr>
        <w:t>Please call the clinic for a sick appointment before going to the Emergency Department</w:t>
      </w:r>
      <w:r>
        <w:rPr>
          <w:sz w:val="22"/>
          <w:szCs w:val="22"/>
        </w:rPr>
        <w:t xml:space="preserve">. </w:t>
      </w:r>
      <w:r w:rsidRPr="00B003C2">
        <w:rPr>
          <w:sz w:val="22"/>
          <w:szCs w:val="22"/>
        </w:rPr>
        <w:t>All scheduled appointments are given on a first call/first come basis.</w:t>
      </w:r>
      <w:r w:rsidR="00BB30D7">
        <w:rPr>
          <w:sz w:val="22"/>
          <w:szCs w:val="22"/>
        </w:rPr>
        <w:t xml:space="preserve"> Upon arrival for all appointments, please check in at the front desk. </w:t>
      </w:r>
    </w:p>
    <w:p w14:paraId="1E0B8BC5" w14:textId="77777777" w:rsidR="00E611F6" w:rsidRPr="00B003C2" w:rsidRDefault="00E611F6" w:rsidP="00E611F6">
      <w:pPr>
        <w:ind w:left="720" w:hanging="720"/>
        <w:jc w:val="both"/>
        <w:rPr>
          <w:sz w:val="22"/>
          <w:szCs w:val="22"/>
        </w:rPr>
      </w:pPr>
    </w:p>
    <w:p w14:paraId="3BFDC0BC" w14:textId="77777777" w:rsidR="00E611F6" w:rsidRPr="003534B9" w:rsidRDefault="00E611F6" w:rsidP="003534B9">
      <w:pPr>
        <w:jc w:val="both"/>
        <w:rPr>
          <w:bCs/>
          <w:sz w:val="22"/>
          <w:szCs w:val="22"/>
        </w:rPr>
      </w:pPr>
      <w:r w:rsidRPr="00B003C2">
        <w:rPr>
          <w:b/>
          <w:sz w:val="22"/>
          <w:szCs w:val="22"/>
        </w:rPr>
        <w:t>______REFERRALS:</w:t>
      </w:r>
      <w:r>
        <w:rPr>
          <w:sz w:val="22"/>
          <w:szCs w:val="22"/>
        </w:rPr>
        <w:t xml:space="preserve"> </w:t>
      </w:r>
      <w:r w:rsidRPr="00B003C2">
        <w:rPr>
          <w:bCs/>
          <w:sz w:val="22"/>
          <w:szCs w:val="22"/>
        </w:rPr>
        <w:t>Visits to the Community Care Clinic are free of charge.</w:t>
      </w:r>
      <w:r>
        <w:rPr>
          <w:b/>
          <w:bCs/>
          <w:sz w:val="22"/>
          <w:szCs w:val="22"/>
        </w:rPr>
        <w:t xml:space="preserve"> </w:t>
      </w:r>
      <w:r w:rsidRPr="002C408C">
        <w:rPr>
          <w:b/>
          <w:bCs/>
          <w:sz w:val="22"/>
          <w:szCs w:val="22"/>
          <w:u w:val="single"/>
        </w:rPr>
        <w:t>There is no guarantee for any free service outside of the clinic</w:t>
      </w:r>
      <w:r w:rsidRPr="002C408C">
        <w:rPr>
          <w:b/>
          <w:bCs/>
          <w:sz w:val="22"/>
          <w:szCs w:val="22"/>
        </w:rPr>
        <w:t>.</w:t>
      </w:r>
      <w:r w:rsidRPr="00B003C2">
        <w:rPr>
          <w:b/>
          <w:bCs/>
          <w:sz w:val="22"/>
          <w:szCs w:val="22"/>
        </w:rPr>
        <w:t xml:space="preserve">  </w:t>
      </w:r>
      <w:r w:rsidRPr="00B003C2">
        <w:rPr>
          <w:bCs/>
          <w:sz w:val="22"/>
          <w:szCs w:val="22"/>
        </w:rPr>
        <w:t>This includes referrals, dia</w:t>
      </w:r>
      <w:r>
        <w:rPr>
          <w:bCs/>
          <w:sz w:val="22"/>
          <w:szCs w:val="22"/>
        </w:rPr>
        <w:t xml:space="preserve">gnostic testing or screenings. </w:t>
      </w:r>
      <w:r w:rsidRPr="00B003C2">
        <w:rPr>
          <w:bCs/>
          <w:sz w:val="22"/>
          <w:szCs w:val="22"/>
        </w:rPr>
        <w:t>If the physician makes a referral, a consent form will be required for that visit; however, this does no</w:t>
      </w:r>
      <w:r w:rsidR="003534B9">
        <w:rPr>
          <w:bCs/>
          <w:sz w:val="22"/>
          <w:szCs w:val="22"/>
        </w:rPr>
        <w:t xml:space="preserve">t mean the service will be free. </w:t>
      </w:r>
      <w:r w:rsidRPr="00B003C2">
        <w:rPr>
          <w:bCs/>
          <w:sz w:val="22"/>
          <w:szCs w:val="22"/>
        </w:rPr>
        <w:t>It is your responsibility to confirm cost with all outside referrals.</w:t>
      </w:r>
      <w:r w:rsidR="00BB30D7">
        <w:rPr>
          <w:bCs/>
          <w:sz w:val="22"/>
          <w:szCs w:val="22"/>
        </w:rPr>
        <w:t xml:space="preserve"> The Community Care Clinic is not responsible for Emergency Department bills.  </w:t>
      </w:r>
    </w:p>
    <w:p w14:paraId="10D7C0AB" w14:textId="77777777" w:rsidR="003534B9" w:rsidRDefault="003534B9" w:rsidP="00E611F6">
      <w:pPr>
        <w:ind w:left="720" w:hanging="720"/>
        <w:jc w:val="center"/>
        <w:rPr>
          <w:b/>
          <w:sz w:val="22"/>
          <w:szCs w:val="22"/>
          <w:u w:val="single"/>
        </w:rPr>
      </w:pPr>
    </w:p>
    <w:p w14:paraId="3F45937B" w14:textId="77777777" w:rsidR="00E611F6" w:rsidRPr="00F953BE" w:rsidRDefault="00E611F6" w:rsidP="00F01DB0">
      <w:pPr>
        <w:jc w:val="center"/>
        <w:rPr>
          <w:sz w:val="22"/>
          <w:szCs w:val="22"/>
          <w:u w:val="single"/>
        </w:rPr>
      </w:pPr>
      <w:r w:rsidRPr="00F953BE">
        <w:rPr>
          <w:b/>
          <w:sz w:val="22"/>
          <w:szCs w:val="22"/>
          <w:u w:val="single"/>
        </w:rPr>
        <w:lastRenderedPageBreak/>
        <w:t>NO PRESCRIPTIONS CAN BE PICKED UP WITHOUT A PHARMACIST ON DUTY</w:t>
      </w:r>
      <w:r w:rsidRPr="00F953BE">
        <w:rPr>
          <w:sz w:val="22"/>
          <w:szCs w:val="22"/>
          <w:u w:val="single"/>
        </w:rPr>
        <w:t>!</w:t>
      </w:r>
    </w:p>
    <w:p w14:paraId="6B37BC68" w14:textId="77777777" w:rsidR="00E611F6" w:rsidRPr="00F953BE" w:rsidRDefault="00E611F6" w:rsidP="00E611F6">
      <w:pPr>
        <w:ind w:left="720" w:hanging="720"/>
        <w:jc w:val="center"/>
        <w:rPr>
          <w:i/>
          <w:sz w:val="22"/>
          <w:szCs w:val="22"/>
        </w:rPr>
      </w:pPr>
      <w:r w:rsidRPr="00F953BE">
        <w:rPr>
          <w:i/>
          <w:sz w:val="22"/>
          <w:szCs w:val="22"/>
        </w:rPr>
        <w:t>(This is a North Carolina state law)</w:t>
      </w:r>
    </w:p>
    <w:p w14:paraId="5443E31B" w14:textId="77777777" w:rsidR="00E611F6" w:rsidRPr="00B003C2" w:rsidRDefault="00E611F6" w:rsidP="00E611F6">
      <w:pPr>
        <w:jc w:val="center"/>
        <w:rPr>
          <w:b/>
          <w:sz w:val="22"/>
          <w:szCs w:val="22"/>
          <w:u w:val="double"/>
        </w:rPr>
      </w:pPr>
    </w:p>
    <w:p w14:paraId="4B6C706E" w14:textId="77777777" w:rsidR="00E611F6" w:rsidRPr="00B94C4E" w:rsidRDefault="00E611F6" w:rsidP="00E611F6">
      <w:pPr>
        <w:jc w:val="both"/>
        <w:rPr>
          <w:sz w:val="22"/>
          <w:szCs w:val="22"/>
          <w:u w:val="single"/>
        </w:rPr>
      </w:pPr>
      <w:r w:rsidRPr="00B003C2">
        <w:rPr>
          <w:sz w:val="22"/>
          <w:szCs w:val="22"/>
        </w:rPr>
        <w:t>________</w:t>
      </w:r>
      <w:r w:rsidR="00B94C4E" w:rsidRPr="00B003C2">
        <w:rPr>
          <w:sz w:val="22"/>
          <w:szCs w:val="22"/>
        </w:rPr>
        <w:t xml:space="preserve">The </w:t>
      </w:r>
      <w:r w:rsidR="00B94C4E">
        <w:rPr>
          <w:sz w:val="22"/>
          <w:szCs w:val="22"/>
        </w:rPr>
        <w:t>pharmacy is open Mon - Thurs from 9am-12pm</w:t>
      </w:r>
      <w:r w:rsidR="00B94C4E" w:rsidRPr="00B003C2">
        <w:rPr>
          <w:sz w:val="22"/>
          <w:szCs w:val="22"/>
        </w:rPr>
        <w:t xml:space="preserve"> and 1pm-4pm.</w:t>
      </w:r>
      <w:r w:rsidR="00B94C4E">
        <w:rPr>
          <w:sz w:val="22"/>
          <w:szCs w:val="22"/>
        </w:rPr>
        <w:t xml:space="preserve"> </w:t>
      </w:r>
      <w:r w:rsidRPr="00B003C2">
        <w:rPr>
          <w:sz w:val="22"/>
          <w:szCs w:val="22"/>
        </w:rPr>
        <w:t xml:space="preserve">Prescription refills must be called in </w:t>
      </w:r>
      <w:r w:rsidR="00BB30D7">
        <w:rPr>
          <w:b/>
          <w:sz w:val="22"/>
          <w:szCs w:val="22"/>
          <w:u w:val="single"/>
        </w:rPr>
        <w:t>1-2</w:t>
      </w:r>
      <w:r w:rsidRPr="00B003C2">
        <w:rPr>
          <w:b/>
          <w:sz w:val="22"/>
          <w:szCs w:val="22"/>
          <w:u w:val="single"/>
        </w:rPr>
        <w:t xml:space="preserve"> </w:t>
      </w:r>
      <w:r>
        <w:rPr>
          <w:b/>
          <w:sz w:val="22"/>
          <w:szCs w:val="22"/>
          <w:u w:val="single"/>
        </w:rPr>
        <w:t xml:space="preserve">BUSINESS </w:t>
      </w:r>
      <w:r w:rsidRPr="00B003C2">
        <w:rPr>
          <w:b/>
          <w:sz w:val="22"/>
          <w:szCs w:val="22"/>
          <w:u w:val="single"/>
        </w:rPr>
        <w:t>DAYS</w:t>
      </w:r>
      <w:r>
        <w:rPr>
          <w:sz w:val="22"/>
          <w:szCs w:val="22"/>
        </w:rPr>
        <w:t xml:space="preserve"> prior to pick-up. </w:t>
      </w:r>
      <w:r w:rsidRPr="00B003C2">
        <w:rPr>
          <w:sz w:val="22"/>
          <w:szCs w:val="22"/>
        </w:rPr>
        <w:t>Refill requests may be phoned-in 24 hour</w:t>
      </w:r>
      <w:r>
        <w:rPr>
          <w:sz w:val="22"/>
          <w:szCs w:val="22"/>
        </w:rPr>
        <w:t xml:space="preserve">s a day using the refill line. </w:t>
      </w:r>
      <w:r w:rsidRPr="00B003C2">
        <w:rPr>
          <w:sz w:val="22"/>
          <w:szCs w:val="22"/>
        </w:rPr>
        <w:t xml:space="preserve">Please </w:t>
      </w:r>
      <w:r w:rsidRPr="00B003C2">
        <w:rPr>
          <w:b/>
          <w:sz w:val="22"/>
          <w:szCs w:val="22"/>
          <w:u w:val="single"/>
        </w:rPr>
        <w:t>DO NOT</w:t>
      </w:r>
      <w:r w:rsidRPr="00B003C2">
        <w:rPr>
          <w:sz w:val="22"/>
          <w:szCs w:val="22"/>
        </w:rPr>
        <w:t xml:space="preserve"> wait until you are out of medicine to request refills.</w:t>
      </w:r>
    </w:p>
    <w:p w14:paraId="1A21FBD6" w14:textId="77777777" w:rsidR="00E611F6" w:rsidRPr="00B003C2" w:rsidRDefault="00E611F6" w:rsidP="00E611F6">
      <w:pPr>
        <w:jc w:val="both"/>
        <w:rPr>
          <w:sz w:val="22"/>
          <w:szCs w:val="22"/>
        </w:rPr>
      </w:pPr>
    </w:p>
    <w:p w14:paraId="24C70C59" w14:textId="49AAA563" w:rsidR="00E611F6" w:rsidRDefault="00E611F6" w:rsidP="00E611F6">
      <w:pPr>
        <w:jc w:val="both"/>
        <w:rPr>
          <w:b/>
          <w:sz w:val="22"/>
          <w:szCs w:val="22"/>
        </w:rPr>
      </w:pPr>
      <w:r w:rsidRPr="00B003C2">
        <w:rPr>
          <w:sz w:val="22"/>
          <w:szCs w:val="22"/>
        </w:rPr>
        <w:t>_______Please note that you will occasionally receive mail from drug companies stating that you have been accep</w:t>
      </w:r>
      <w:r>
        <w:rPr>
          <w:sz w:val="22"/>
          <w:szCs w:val="22"/>
        </w:rPr>
        <w:t xml:space="preserve">ted into their program and a </w:t>
      </w:r>
      <w:r w:rsidR="0036511E">
        <w:rPr>
          <w:sz w:val="22"/>
          <w:szCs w:val="22"/>
        </w:rPr>
        <w:t>90-day</w:t>
      </w:r>
      <w:r w:rsidRPr="00B003C2">
        <w:rPr>
          <w:sz w:val="22"/>
          <w:szCs w:val="22"/>
        </w:rPr>
        <w:t xml:space="preserve"> supply of medications </w:t>
      </w:r>
      <w:r>
        <w:rPr>
          <w:sz w:val="22"/>
          <w:szCs w:val="22"/>
        </w:rPr>
        <w:t xml:space="preserve">was shipped directly to your physician. </w:t>
      </w:r>
      <w:r w:rsidRPr="00B003C2">
        <w:rPr>
          <w:sz w:val="22"/>
          <w:szCs w:val="22"/>
        </w:rPr>
        <w:t>All medications should be shipped</w:t>
      </w:r>
      <w:r>
        <w:rPr>
          <w:sz w:val="22"/>
          <w:szCs w:val="22"/>
        </w:rPr>
        <w:t xml:space="preserve"> directly</w:t>
      </w:r>
      <w:r w:rsidRPr="00B003C2">
        <w:rPr>
          <w:sz w:val="22"/>
          <w:szCs w:val="22"/>
        </w:rPr>
        <w:t xml:space="preserve"> to the Community Care Clinic, </w:t>
      </w:r>
      <w:r w:rsidRPr="00B003C2">
        <w:rPr>
          <w:b/>
          <w:sz w:val="22"/>
          <w:szCs w:val="22"/>
        </w:rPr>
        <w:t>not to your home</w:t>
      </w:r>
      <w:r>
        <w:rPr>
          <w:sz w:val="22"/>
          <w:szCs w:val="22"/>
        </w:rPr>
        <w:t xml:space="preserve">. </w:t>
      </w:r>
      <w:r w:rsidRPr="00B003C2">
        <w:rPr>
          <w:sz w:val="22"/>
          <w:szCs w:val="22"/>
        </w:rPr>
        <w:t>Do not complete any forms for medications you receive through the mail. Any telephone calls from the drug companies sho</w:t>
      </w:r>
      <w:r>
        <w:rPr>
          <w:sz w:val="22"/>
          <w:szCs w:val="22"/>
        </w:rPr>
        <w:t xml:space="preserve">uld be directed to the clinic. </w:t>
      </w:r>
      <w:r w:rsidRPr="00B003C2">
        <w:rPr>
          <w:sz w:val="22"/>
          <w:szCs w:val="22"/>
        </w:rPr>
        <w:t xml:space="preserve">Clinic staff will complete all necessary paperwork for you. </w:t>
      </w:r>
      <w:r w:rsidR="00B94C4E" w:rsidRPr="00B94C4E">
        <w:rPr>
          <w:b/>
          <w:sz w:val="22"/>
          <w:szCs w:val="22"/>
        </w:rPr>
        <w:t xml:space="preserve">If you receive any of the following from drug companies at home, you must </w:t>
      </w:r>
      <w:r w:rsidR="00B94C4E">
        <w:rPr>
          <w:b/>
          <w:sz w:val="22"/>
          <w:szCs w:val="22"/>
        </w:rPr>
        <w:t>bring to</w:t>
      </w:r>
      <w:r w:rsidR="00B94C4E" w:rsidRPr="00B94C4E">
        <w:rPr>
          <w:b/>
          <w:sz w:val="22"/>
          <w:szCs w:val="22"/>
        </w:rPr>
        <w:t xml:space="preserve"> the CCC pharmacy staff IMMEDIATELY:</w:t>
      </w:r>
    </w:p>
    <w:p w14:paraId="03317060" w14:textId="77777777" w:rsidR="00B94C4E" w:rsidRPr="00B003C2" w:rsidRDefault="00B94C4E" w:rsidP="00B94C4E">
      <w:pPr>
        <w:numPr>
          <w:ilvl w:val="0"/>
          <w:numId w:val="2"/>
        </w:numPr>
        <w:jc w:val="both"/>
        <w:rPr>
          <w:sz w:val="22"/>
          <w:szCs w:val="22"/>
        </w:rPr>
      </w:pPr>
      <w:r w:rsidRPr="00B003C2">
        <w:rPr>
          <w:sz w:val="22"/>
          <w:szCs w:val="22"/>
        </w:rPr>
        <w:t>Medications</w:t>
      </w:r>
    </w:p>
    <w:p w14:paraId="1AB0D5A4" w14:textId="77777777" w:rsidR="00B94C4E" w:rsidRPr="00B003C2" w:rsidRDefault="00B94C4E" w:rsidP="00B94C4E">
      <w:pPr>
        <w:numPr>
          <w:ilvl w:val="0"/>
          <w:numId w:val="2"/>
        </w:numPr>
        <w:jc w:val="both"/>
        <w:rPr>
          <w:sz w:val="22"/>
          <w:szCs w:val="22"/>
        </w:rPr>
      </w:pPr>
      <w:r w:rsidRPr="00B003C2">
        <w:rPr>
          <w:sz w:val="22"/>
          <w:szCs w:val="22"/>
        </w:rPr>
        <w:t>Rejected applications/denial letters from drug companies</w:t>
      </w:r>
    </w:p>
    <w:p w14:paraId="0D00A1FE" w14:textId="77777777" w:rsidR="00E611F6" w:rsidRDefault="00B94C4E" w:rsidP="00B94C4E">
      <w:pPr>
        <w:numPr>
          <w:ilvl w:val="0"/>
          <w:numId w:val="2"/>
        </w:numPr>
        <w:jc w:val="both"/>
        <w:rPr>
          <w:sz w:val="22"/>
          <w:szCs w:val="22"/>
        </w:rPr>
      </w:pPr>
      <w:r w:rsidRPr="00B003C2">
        <w:rPr>
          <w:sz w:val="22"/>
          <w:szCs w:val="22"/>
        </w:rPr>
        <w:t>Request for additional information</w:t>
      </w:r>
    </w:p>
    <w:p w14:paraId="6C53343C" w14:textId="77777777" w:rsidR="00B94C4E" w:rsidRPr="00B94C4E" w:rsidRDefault="00B94C4E" w:rsidP="00B94C4E">
      <w:pPr>
        <w:ind w:left="720"/>
        <w:jc w:val="both"/>
        <w:rPr>
          <w:sz w:val="22"/>
          <w:szCs w:val="22"/>
        </w:rPr>
      </w:pPr>
    </w:p>
    <w:p w14:paraId="4F07CD05" w14:textId="5B723819" w:rsidR="00E611F6" w:rsidRPr="0036511E" w:rsidRDefault="00E611F6" w:rsidP="00E611F6">
      <w:pPr>
        <w:jc w:val="both"/>
        <w:rPr>
          <w:b/>
          <w:bCs/>
          <w:sz w:val="22"/>
          <w:szCs w:val="22"/>
        </w:rPr>
      </w:pPr>
      <w:r w:rsidRPr="00B003C2">
        <w:rPr>
          <w:b/>
          <w:sz w:val="22"/>
          <w:szCs w:val="22"/>
        </w:rPr>
        <w:t>_______</w:t>
      </w:r>
      <w:r w:rsidRPr="0036511E">
        <w:rPr>
          <w:b/>
          <w:bCs/>
          <w:sz w:val="22"/>
          <w:szCs w:val="22"/>
        </w:rPr>
        <w:t xml:space="preserve">Weapons </w:t>
      </w:r>
      <w:r w:rsidR="00BB30D7" w:rsidRPr="0036511E">
        <w:rPr>
          <w:b/>
          <w:bCs/>
          <w:sz w:val="22"/>
          <w:szCs w:val="22"/>
        </w:rPr>
        <w:t xml:space="preserve">(including knives and guns) </w:t>
      </w:r>
      <w:r w:rsidRPr="0036511E">
        <w:rPr>
          <w:b/>
          <w:bCs/>
          <w:sz w:val="22"/>
          <w:szCs w:val="22"/>
        </w:rPr>
        <w:t xml:space="preserve">and illegal substances are </w:t>
      </w:r>
      <w:r w:rsidR="0036511E">
        <w:rPr>
          <w:b/>
          <w:bCs/>
          <w:sz w:val="22"/>
          <w:szCs w:val="22"/>
        </w:rPr>
        <w:t xml:space="preserve">NOT ALLOWED </w:t>
      </w:r>
      <w:r w:rsidR="0036511E" w:rsidRPr="0036511E">
        <w:rPr>
          <w:b/>
          <w:bCs/>
          <w:sz w:val="22"/>
          <w:szCs w:val="22"/>
        </w:rPr>
        <w:t>on</w:t>
      </w:r>
      <w:r w:rsidRPr="0036511E">
        <w:rPr>
          <w:b/>
          <w:bCs/>
          <w:sz w:val="22"/>
          <w:szCs w:val="22"/>
        </w:rPr>
        <w:t xml:space="preserve"> the premises. If you are in possession of either, the police will be </w:t>
      </w:r>
      <w:r w:rsidR="0036511E" w:rsidRPr="0036511E">
        <w:rPr>
          <w:b/>
          <w:bCs/>
          <w:sz w:val="22"/>
          <w:szCs w:val="22"/>
        </w:rPr>
        <w:t>informed,</w:t>
      </w:r>
      <w:r w:rsidRPr="0036511E">
        <w:rPr>
          <w:b/>
          <w:bCs/>
          <w:sz w:val="22"/>
          <w:szCs w:val="22"/>
        </w:rPr>
        <w:t xml:space="preserve"> and you will be immediately discharged permanently from all clinic services.  </w:t>
      </w:r>
    </w:p>
    <w:p w14:paraId="79510FF4" w14:textId="77777777" w:rsidR="00E611F6" w:rsidRPr="00B003C2" w:rsidRDefault="00E611F6" w:rsidP="00E611F6">
      <w:pPr>
        <w:ind w:left="720" w:hanging="720"/>
        <w:jc w:val="both"/>
        <w:rPr>
          <w:sz w:val="22"/>
          <w:szCs w:val="22"/>
        </w:rPr>
      </w:pPr>
      <w:r w:rsidRPr="00B003C2">
        <w:rPr>
          <w:sz w:val="22"/>
          <w:szCs w:val="22"/>
        </w:rPr>
        <w:t xml:space="preserve"> </w:t>
      </w:r>
    </w:p>
    <w:p w14:paraId="35DE0D5C" w14:textId="77777777" w:rsidR="00E611F6" w:rsidRPr="004C55DC" w:rsidRDefault="00E611F6" w:rsidP="00E611F6">
      <w:pPr>
        <w:jc w:val="both"/>
        <w:rPr>
          <w:sz w:val="22"/>
          <w:szCs w:val="22"/>
        </w:rPr>
      </w:pPr>
      <w:r w:rsidRPr="00B003C2">
        <w:rPr>
          <w:b/>
          <w:sz w:val="22"/>
          <w:szCs w:val="22"/>
        </w:rPr>
        <w:t>_______</w:t>
      </w:r>
      <w:r w:rsidRPr="00B003C2">
        <w:rPr>
          <w:sz w:val="22"/>
          <w:szCs w:val="22"/>
        </w:rPr>
        <w:t>The Community Care Clinic reserves the right to refuse service to anyone under the influence of drugs, alcohol, or exhibiting disruptive behavio</w:t>
      </w:r>
      <w:r>
        <w:rPr>
          <w:sz w:val="22"/>
          <w:szCs w:val="22"/>
        </w:rPr>
        <w:t xml:space="preserve">r. </w:t>
      </w:r>
      <w:r w:rsidRPr="00B003C2">
        <w:rPr>
          <w:sz w:val="22"/>
          <w:szCs w:val="22"/>
        </w:rPr>
        <w:t xml:space="preserve">This includes clinic visits and telephone calls to the Community Care Clinic. </w:t>
      </w:r>
      <w:r w:rsidRPr="004C55DC">
        <w:rPr>
          <w:b/>
          <w:i/>
          <w:sz w:val="22"/>
          <w:szCs w:val="22"/>
          <w:u w:val="single"/>
        </w:rPr>
        <w:t>Rude, vulgar or angry behavior will not be tolerated.</w:t>
      </w:r>
      <w:r w:rsidRPr="00B003C2">
        <w:rPr>
          <w:sz w:val="22"/>
          <w:szCs w:val="22"/>
        </w:rPr>
        <w:t xml:space="preserve">  </w:t>
      </w:r>
    </w:p>
    <w:p w14:paraId="22B356DE" w14:textId="77777777" w:rsidR="00E611F6" w:rsidRPr="00B003C2" w:rsidRDefault="00E611F6" w:rsidP="00E611F6">
      <w:pPr>
        <w:jc w:val="both"/>
        <w:rPr>
          <w:b/>
          <w:sz w:val="22"/>
          <w:szCs w:val="22"/>
        </w:rPr>
      </w:pPr>
    </w:p>
    <w:p w14:paraId="55185152" w14:textId="77777777" w:rsidR="00E611F6" w:rsidRPr="00B003C2" w:rsidRDefault="00E611F6" w:rsidP="00E611F6">
      <w:pPr>
        <w:jc w:val="both"/>
        <w:rPr>
          <w:sz w:val="22"/>
          <w:szCs w:val="22"/>
        </w:rPr>
      </w:pPr>
      <w:r w:rsidRPr="00B003C2">
        <w:rPr>
          <w:b/>
          <w:sz w:val="22"/>
          <w:szCs w:val="22"/>
        </w:rPr>
        <w:t>______</w:t>
      </w:r>
      <w:r w:rsidRPr="00B003C2">
        <w:rPr>
          <w:sz w:val="22"/>
          <w:szCs w:val="22"/>
        </w:rPr>
        <w:t>Patients are expected to arrive on time. Please make every atte</w:t>
      </w:r>
      <w:r w:rsidR="00B94C4E">
        <w:rPr>
          <w:sz w:val="22"/>
          <w:szCs w:val="22"/>
        </w:rPr>
        <w:t xml:space="preserve">mpt to leave children at home. </w:t>
      </w:r>
      <w:r w:rsidRPr="00B003C2">
        <w:rPr>
          <w:b/>
          <w:sz w:val="22"/>
          <w:szCs w:val="22"/>
        </w:rPr>
        <w:t>Children are not to be left unattended in the waiting area</w:t>
      </w:r>
      <w:r w:rsidRPr="00B003C2">
        <w:rPr>
          <w:sz w:val="22"/>
          <w:szCs w:val="22"/>
        </w:rPr>
        <w:t>. Eating and drinking are not allowed in patient areas.</w:t>
      </w:r>
    </w:p>
    <w:p w14:paraId="20F4AC5B" w14:textId="77777777" w:rsidR="00E611F6" w:rsidRPr="00B003C2" w:rsidRDefault="00E611F6" w:rsidP="00E611F6">
      <w:pPr>
        <w:jc w:val="both"/>
        <w:rPr>
          <w:sz w:val="22"/>
          <w:szCs w:val="22"/>
        </w:rPr>
      </w:pPr>
    </w:p>
    <w:p w14:paraId="6584D24F" w14:textId="77777777" w:rsidR="00E611F6" w:rsidRPr="00B003C2" w:rsidRDefault="00E611F6" w:rsidP="00E611F6">
      <w:pPr>
        <w:jc w:val="both"/>
        <w:rPr>
          <w:sz w:val="22"/>
          <w:szCs w:val="22"/>
        </w:rPr>
      </w:pPr>
      <w:r w:rsidRPr="00B003C2">
        <w:rPr>
          <w:sz w:val="22"/>
          <w:szCs w:val="22"/>
        </w:rPr>
        <w:t>______Please do not bring your cell phone in</w:t>
      </w:r>
      <w:r w:rsidR="00B94C4E">
        <w:rPr>
          <w:sz w:val="22"/>
          <w:szCs w:val="22"/>
        </w:rPr>
        <w:t>to the patient treatment areas.</w:t>
      </w:r>
      <w:r w:rsidRPr="00B003C2">
        <w:rPr>
          <w:sz w:val="22"/>
          <w:szCs w:val="22"/>
        </w:rPr>
        <w:t xml:space="preserve"> If you must, it is required that they be turned off.  No exceptions.</w:t>
      </w:r>
    </w:p>
    <w:p w14:paraId="338503D5" w14:textId="77777777" w:rsidR="00E611F6" w:rsidRDefault="00E611F6" w:rsidP="00E611F6">
      <w:pPr>
        <w:jc w:val="both"/>
        <w:rPr>
          <w:sz w:val="22"/>
          <w:szCs w:val="22"/>
        </w:rPr>
      </w:pPr>
    </w:p>
    <w:p w14:paraId="10F0C1C5" w14:textId="33E2DD05" w:rsidR="00E611F6" w:rsidRPr="00115993" w:rsidRDefault="00E611F6" w:rsidP="00E611F6">
      <w:pPr>
        <w:jc w:val="both"/>
        <w:rPr>
          <w:sz w:val="22"/>
          <w:szCs w:val="22"/>
        </w:rPr>
      </w:pPr>
      <w:r>
        <w:rPr>
          <w:sz w:val="22"/>
          <w:szCs w:val="22"/>
        </w:rPr>
        <w:t>______</w:t>
      </w:r>
      <w:r w:rsidRPr="00BB30D7">
        <w:rPr>
          <w:b/>
          <w:sz w:val="22"/>
          <w:szCs w:val="22"/>
        </w:rPr>
        <w:t>Patients are required to wear face masks</w:t>
      </w:r>
      <w:r w:rsidR="00D90FB2">
        <w:rPr>
          <w:b/>
          <w:sz w:val="22"/>
          <w:szCs w:val="22"/>
        </w:rPr>
        <w:t xml:space="preserve"> in the clinic when they are sick and let the staff know immediately. This will ensure that the staff has </w:t>
      </w:r>
      <w:r w:rsidR="004F4328">
        <w:rPr>
          <w:b/>
          <w:sz w:val="22"/>
          <w:szCs w:val="22"/>
        </w:rPr>
        <w:t>safety measures in place.</w:t>
      </w:r>
    </w:p>
    <w:p w14:paraId="7F466FAA" w14:textId="77777777" w:rsidR="00E611F6" w:rsidRPr="00B003C2" w:rsidRDefault="00E611F6" w:rsidP="00E611F6">
      <w:pPr>
        <w:jc w:val="both"/>
        <w:rPr>
          <w:b/>
          <w:sz w:val="22"/>
          <w:szCs w:val="22"/>
        </w:rPr>
      </w:pPr>
    </w:p>
    <w:p w14:paraId="4C36C970" w14:textId="77777777" w:rsidR="00E611F6" w:rsidRPr="00B003C2" w:rsidRDefault="00E611F6" w:rsidP="00E611F6">
      <w:pPr>
        <w:jc w:val="both"/>
        <w:rPr>
          <w:sz w:val="22"/>
          <w:szCs w:val="22"/>
        </w:rPr>
      </w:pPr>
      <w:r w:rsidRPr="004C55DC">
        <w:rPr>
          <w:sz w:val="22"/>
          <w:szCs w:val="22"/>
        </w:rPr>
        <w:t>_______</w:t>
      </w:r>
      <w:r w:rsidRPr="00B94C4E">
        <w:rPr>
          <w:b/>
          <w:sz w:val="22"/>
          <w:szCs w:val="22"/>
        </w:rPr>
        <w:t>SUSPENSION OF SERVICES:</w:t>
      </w:r>
      <w:r w:rsidRPr="00B003C2">
        <w:rPr>
          <w:b/>
          <w:sz w:val="22"/>
          <w:szCs w:val="22"/>
        </w:rPr>
        <w:t xml:space="preserve"> </w:t>
      </w:r>
      <w:r w:rsidRPr="00B003C2">
        <w:rPr>
          <w:sz w:val="22"/>
          <w:szCs w:val="22"/>
        </w:rPr>
        <w:t>Failure to comply with a physicians’ treatment plan may result in dismissal from the clinic. This may include:</w:t>
      </w:r>
    </w:p>
    <w:p w14:paraId="6CDAB11D" w14:textId="77777777" w:rsidR="00E611F6" w:rsidRPr="00B003C2" w:rsidRDefault="00E611F6" w:rsidP="00E611F6">
      <w:pPr>
        <w:numPr>
          <w:ilvl w:val="0"/>
          <w:numId w:val="1"/>
        </w:numPr>
        <w:jc w:val="both"/>
        <w:rPr>
          <w:sz w:val="22"/>
          <w:szCs w:val="22"/>
        </w:rPr>
      </w:pPr>
      <w:r>
        <w:rPr>
          <w:sz w:val="22"/>
          <w:szCs w:val="22"/>
        </w:rPr>
        <w:t>Seeing two primary care physicians</w:t>
      </w:r>
    </w:p>
    <w:p w14:paraId="1CC9A72A" w14:textId="77777777" w:rsidR="00E611F6" w:rsidRPr="00B003C2" w:rsidRDefault="00E611F6" w:rsidP="00E611F6">
      <w:pPr>
        <w:numPr>
          <w:ilvl w:val="0"/>
          <w:numId w:val="1"/>
        </w:numPr>
        <w:jc w:val="both"/>
        <w:rPr>
          <w:sz w:val="22"/>
          <w:szCs w:val="22"/>
        </w:rPr>
      </w:pPr>
      <w:r w:rsidRPr="00B003C2">
        <w:rPr>
          <w:sz w:val="22"/>
          <w:szCs w:val="22"/>
        </w:rPr>
        <w:t xml:space="preserve">Failure to attend screening/referral appointments (this includes </w:t>
      </w:r>
      <w:r w:rsidRPr="00B003C2">
        <w:rPr>
          <w:b/>
          <w:i/>
          <w:sz w:val="22"/>
          <w:szCs w:val="22"/>
        </w:rPr>
        <w:t>ALL</w:t>
      </w:r>
      <w:r>
        <w:rPr>
          <w:sz w:val="22"/>
          <w:szCs w:val="22"/>
        </w:rPr>
        <w:t xml:space="preserve"> appointments)</w:t>
      </w:r>
    </w:p>
    <w:p w14:paraId="7F1EB305" w14:textId="77777777" w:rsidR="00E611F6" w:rsidRPr="00B003C2" w:rsidRDefault="00E611F6" w:rsidP="00E611F6">
      <w:pPr>
        <w:numPr>
          <w:ilvl w:val="0"/>
          <w:numId w:val="1"/>
        </w:numPr>
        <w:jc w:val="both"/>
        <w:rPr>
          <w:sz w:val="22"/>
          <w:szCs w:val="22"/>
        </w:rPr>
      </w:pPr>
      <w:r w:rsidRPr="00BB30D7">
        <w:rPr>
          <w:b/>
          <w:sz w:val="22"/>
          <w:szCs w:val="22"/>
        </w:rPr>
        <w:t>Failure to get lab work done</w:t>
      </w:r>
      <w:r w:rsidRPr="00B003C2">
        <w:rPr>
          <w:sz w:val="22"/>
          <w:szCs w:val="22"/>
        </w:rPr>
        <w:t xml:space="preserve"> or non-compliance</w:t>
      </w:r>
    </w:p>
    <w:p w14:paraId="57C6D2EE" w14:textId="77777777" w:rsidR="00E611F6" w:rsidRPr="00B003C2" w:rsidRDefault="00E611F6" w:rsidP="00E611F6">
      <w:pPr>
        <w:numPr>
          <w:ilvl w:val="0"/>
          <w:numId w:val="1"/>
        </w:numPr>
        <w:jc w:val="both"/>
        <w:rPr>
          <w:sz w:val="22"/>
          <w:szCs w:val="22"/>
        </w:rPr>
      </w:pPr>
      <w:r w:rsidRPr="00B003C2">
        <w:rPr>
          <w:sz w:val="22"/>
          <w:szCs w:val="22"/>
        </w:rPr>
        <w:t xml:space="preserve">Falsification of any information provided </w:t>
      </w:r>
      <w:r w:rsidRPr="00C23C9E">
        <w:rPr>
          <w:b/>
          <w:sz w:val="22"/>
          <w:szCs w:val="22"/>
        </w:rPr>
        <w:t>(failure to report changes in income, ability to obtain health insurance through a spouse, or moving/living in another county)</w:t>
      </w:r>
    </w:p>
    <w:p w14:paraId="0196E814" w14:textId="7E4E6D03" w:rsidR="00E611F6" w:rsidRDefault="00E611F6" w:rsidP="00E611F6">
      <w:pPr>
        <w:numPr>
          <w:ilvl w:val="0"/>
          <w:numId w:val="1"/>
        </w:numPr>
        <w:jc w:val="both"/>
        <w:rPr>
          <w:sz w:val="22"/>
          <w:szCs w:val="22"/>
        </w:rPr>
      </w:pPr>
      <w:r w:rsidRPr="00BB30D7">
        <w:rPr>
          <w:b/>
          <w:sz w:val="22"/>
          <w:szCs w:val="22"/>
        </w:rPr>
        <w:t xml:space="preserve">If you are a no show for any appointment without calling to cancel in advance, you will not be eligible for any clinic services for 6 months. If you reschedule an appointment more than three times without attending in a </w:t>
      </w:r>
      <w:r w:rsidR="0036511E" w:rsidRPr="00BB30D7">
        <w:rPr>
          <w:b/>
          <w:sz w:val="22"/>
          <w:szCs w:val="22"/>
        </w:rPr>
        <w:t>12-month</w:t>
      </w:r>
      <w:r w:rsidRPr="00BB30D7">
        <w:rPr>
          <w:b/>
          <w:sz w:val="22"/>
          <w:szCs w:val="22"/>
        </w:rPr>
        <w:t xml:space="preserve"> period, you will be subject to no service for 6 months.</w:t>
      </w:r>
      <w:r w:rsidRPr="00B003C2">
        <w:rPr>
          <w:sz w:val="22"/>
          <w:szCs w:val="22"/>
        </w:rPr>
        <w:t xml:space="preserve">  A letter will be sent to your home address on record to</w:t>
      </w:r>
      <w:r>
        <w:rPr>
          <w:sz w:val="22"/>
          <w:szCs w:val="22"/>
        </w:rPr>
        <w:t xml:space="preserve"> explain suspension of service (you can unlock for $10 – maximum one time per year).</w:t>
      </w:r>
    </w:p>
    <w:p w14:paraId="15520529" w14:textId="77777777" w:rsidR="00E611F6" w:rsidRPr="00B003C2" w:rsidRDefault="00E611F6" w:rsidP="00E611F6">
      <w:pPr>
        <w:numPr>
          <w:ilvl w:val="0"/>
          <w:numId w:val="1"/>
        </w:numPr>
        <w:jc w:val="both"/>
        <w:rPr>
          <w:sz w:val="22"/>
          <w:szCs w:val="22"/>
        </w:rPr>
      </w:pPr>
      <w:r>
        <w:rPr>
          <w:sz w:val="22"/>
          <w:szCs w:val="22"/>
        </w:rPr>
        <w:t xml:space="preserve">If you do not give 24 hours prior notice to cancel and/or reschedule </w:t>
      </w:r>
      <w:r w:rsidRPr="00DD3F05">
        <w:rPr>
          <w:b/>
          <w:sz w:val="22"/>
          <w:szCs w:val="22"/>
          <w:u w:val="single"/>
        </w:rPr>
        <w:t>dental appointments</w:t>
      </w:r>
      <w:r>
        <w:rPr>
          <w:sz w:val="22"/>
          <w:szCs w:val="22"/>
        </w:rPr>
        <w:t xml:space="preserve">, you will not be eligible for </w:t>
      </w:r>
      <w:r w:rsidRPr="00DD3F05">
        <w:rPr>
          <w:b/>
          <w:sz w:val="22"/>
          <w:szCs w:val="22"/>
          <w:u w:val="single"/>
        </w:rPr>
        <w:t>dental services</w:t>
      </w:r>
      <w:r>
        <w:rPr>
          <w:sz w:val="22"/>
          <w:szCs w:val="22"/>
        </w:rPr>
        <w:t xml:space="preserve"> for 6 months. </w:t>
      </w:r>
      <w:r w:rsidR="00BB30D7">
        <w:rPr>
          <w:sz w:val="22"/>
          <w:szCs w:val="22"/>
        </w:rPr>
        <w:t>After 3 failed appointments, you will be dismissed from the dental clinic.</w:t>
      </w:r>
    </w:p>
    <w:p w14:paraId="069CAAB9" w14:textId="77777777" w:rsidR="00E611F6" w:rsidRDefault="00E611F6" w:rsidP="00E611F6">
      <w:pPr>
        <w:numPr>
          <w:ilvl w:val="0"/>
          <w:numId w:val="1"/>
        </w:numPr>
        <w:jc w:val="both"/>
        <w:rPr>
          <w:sz w:val="22"/>
          <w:szCs w:val="22"/>
        </w:rPr>
      </w:pPr>
      <w:r w:rsidRPr="00B003C2">
        <w:rPr>
          <w:sz w:val="22"/>
          <w:szCs w:val="22"/>
        </w:rPr>
        <w:t xml:space="preserve">If you are caught selling or giving others your medications, test strips or anything else prescribed for you, you will be discharged </w:t>
      </w:r>
      <w:r w:rsidRPr="00B003C2">
        <w:rPr>
          <w:b/>
          <w:i/>
          <w:sz w:val="22"/>
          <w:szCs w:val="22"/>
        </w:rPr>
        <w:t>PERMANENTLY</w:t>
      </w:r>
      <w:r w:rsidRPr="00B003C2">
        <w:rPr>
          <w:sz w:val="22"/>
          <w:szCs w:val="22"/>
        </w:rPr>
        <w:t xml:space="preserve"> from the clinic.</w:t>
      </w:r>
    </w:p>
    <w:p w14:paraId="434E3C5B" w14:textId="77777777" w:rsidR="00E611F6" w:rsidRDefault="00E611F6" w:rsidP="00E611F6">
      <w:pPr>
        <w:numPr>
          <w:ilvl w:val="0"/>
          <w:numId w:val="1"/>
        </w:numPr>
        <w:jc w:val="both"/>
        <w:rPr>
          <w:sz w:val="22"/>
          <w:szCs w:val="22"/>
        </w:rPr>
      </w:pPr>
      <w:r>
        <w:rPr>
          <w:sz w:val="22"/>
          <w:szCs w:val="22"/>
        </w:rPr>
        <w:t>Failure to pay $10 non-refundable administrative fee quarterly</w:t>
      </w:r>
    </w:p>
    <w:p w14:paraId="2B6E59A5" w14:textId="77777777" w:rsidR="00BB30D7" w:rsidRDefault="00BB30D7" w:rsidP="00BB30D7">
      <w:pPr>
        <w:ind w:left="720"/>
        <w:jc w:val="both"/>
        <w:rPr>
          <w:sz w:val="22"/>
          <w:szCs w:val="22"/>
        </w:rPr>
      </w:pPr>
    </w:p>
    <w:p w14:paraId="39FE8C5F" w14:textId="77777777" w:rsidR="007E7472" w:rsidRDefault="007E7472" w:rsidP="00BB30D7">
      <w:pPr>
        <w:ind w:left="720"/>
        <w:jc w:val="both"/>
        <w:rPr>
          <w:sz w:val="22"/>
          <w:szCs w:val="22"/>
        </w:rPr>
      </w:pPr>
    </w:p>
    <w:p w14:paraId="62F75DAB" w14:textId="77777777" w:rsidR="007E7472" w:rsidRPr="00BB30D7" w:rsidRDefault="007E7472" w:rsidP="00BB30D7">
      <w:pPr>
        <w:ind w:left="720"/>
        <w:jc w:val="both"/>
        <w:rPr>
          <w:sz w:val="22"/>
          <w:szCs w:val="22"/>
        </w:rPr>
      </w:pPr>
    </w:p>
    <w:p w14:paraId="4371E45C" w14:textId="77777777" w:rsidR="00E611F6" w:rsidRPr="00B003C2" w:rsidRDefault="00E611F6" w:rsidP="00E611F6">
      <w:pPr>
        <w:jc w:val="both"/>
        <w:rPr>
          <w:sz w:val="22"/>
          <w:szCs w:val="22"/>
        </w:rPr>
      </w:pPr>
      <w:r w:rsidRPr="00B003C2">
        <w:rPr>
          <w:b/>
          <w:sz w:val="22"/>
          <w:szCs w:val="22"/>
        </w:rPr>
        <w:lastRenderedPageBreak/>
        <w:t>_______</w:t>
      </w:r>
      <w:r w:rsidRPr="00B003C2">
        <w:rPr>
          <w:sz w:val="22"/>
          <w:szCs w:val="22"/>
        </w:rPr>
        <w:t>I acknowledge that the above has been explained to me to my satisfaction and I voluntarily consent to be examined and evaluated by the medical staff at the clinic</w:t>
      </w:r>
      <w:r>
        <w:rPr>
          <w:sz w:val="22"/>
          <w:szCs w:val="22"/>
        </w:rPr>
        <w:t xml:space="preserve">. </w:t>
      </w:r>
      <w:r w:rsidRPr="00B003C2">
        <w:rPr>
          <w:sz w:val="22"/>
          <w:szCs w:val="22"/>
        </w:rPr>
        <w:t>I also agree for routine tests to be done as necessa</w:t>
      </w:r>
      <w:r>
        <w:rPr>
          <w:sz w:val="22"/>
          <w:szCs w:val="22"/>
        </w:rPr>
        <w:t xml:space="preserve">ry and treatment as indicated. </w:t>
      </w:r>
      <w:r w:rsidRPr="00B003C2">
        <w:rPr>
          <w:sz w:val="22"/>
          <w:szCs w:val="22"/>
        </w:rPr>
        <w:t xml:space="preserve">The physician and/or nurse will discuss with me </w:t>
      </w:r>
      <w:r>
        <w:rPr>
          <w:sz w:val="22"/>
          <w:szCs w:val="22"/>
        </w:rPr>
        <w:t xml:space="preserve">any treatment plan considered. </w:t>
      </w:r>
      <w:r w:rsidRPr="00B003C2">
        <w:rPr>
          <w:sz w:val="22"/>
          <w:szCs w:val="22"/>
        </w:rPr>
        <w:t xml:space="preserve">I will comply with all services provided and understand my consequences if I do not.  </w:t>
      </w:r>
    </w:p>
    <w:p w14:paraId="035279F6" w14:textId="77777777" w:rsidR="00E611F6" w:rsidRPr="00B003C2" w:rsidRDefault="00E611F6" w:rsidP="00E611F6">
      <w:pPr>
        <w:jc w:val="both"/>
        <w:rPr>
          <w:sz w:val="22"/>
          <w:szCs w:val="22"/>
        </w:rPr>
      </w:pPr>
    </w:p>
    <w:p w14:paraId="0E1D925C" w14:textId="77777777" w:rsidR="00E611F6" w:rsidRDefault="00E611F6" w:rsidP="00E611F6">
      <w:pPr>
        <w:jc w:val="both"/>
        <w:rPr>
          <w:sz w:val="22"/>
          <w:szCs w:val="22"/>
        </w:rPr>
      </w:pPr>
      <w:r w:rsidRPr="00C83444">
        <w:rPr>
          <w:b/>
          <w:sz w:val="22"/>
          <w:szCs w:val="22"/>
          <w:u w:val="single"/>
        </w:rPr>
        <w:t xml:space="preserve">THE </w:t>
      </w:r>
      <w:r>
        <w:rPr>
          <w:b/>
          <w:sz w:val="22"/>
          <w:szCs w:val="22"/>
          <w:u w:val="single"/>
        </w:rPr>
        <w:t xml:space="preserve">CCC </w:t>
      </w:r>
      <w:r w:rsidRPr="00C83444">
        <w:rPr>
          <w:b/>
          <w:sz w:val="22"/>
          <w:szCs w:val="22"/>
          <w:u w:val="single"/>
        </w:rPr>
        <w:t xml:space="preserve">IS HERE TO PROVIDE FREE </w:t>
      </w:r>
      <w:r w:rsidRPr="00C83444">
        <w:rPr>
          <w:b/>
          <w:i/>
          <w:sz w:val="22"/>
          <w:szCs w:val="22"/>
          <w:u w:val="single"/>
        </w:rPr>
        <w:t>PRIMARY</w:t>
      </w:r>
      <w:r w:rsidRPr="00C83444">
        <w:rPr>
          <w:b/>
          <w:sz w:val="22"/>
          <w:szCs w:val="22"/>
          <w:u w:val="single"/>
        </w:rPr>
        <w:t xml:space="preserve"> MEDICAL AND DENTAL CARE TO PATIENTS</w:t>
      </w:r>
      <w:r w:rsidRPr="00C83444">
        <w:rPr>
          <w:b/>
          <w:sz w:val="22"/>
          <w:szCs w:val="22"/>
        </w:rPr>
        <w:t>.</w:t>
      </w:r>
      <w:r w:rsidRPr="00B003C2">
        <w:rPr>
          <w:sz w:val="22"/>
          <w:szCs w:val="22"/>
        </w:rPr>
        <w:t xml:space="preserve"> There will be times that we are unable to treat your need if it is out of the scope of our primary practice. </w:t>
      </w:r>
    </w:p>
    <w:p w14:paraId="1F848B8C" w14:textId="77777777" w:rsidR="00E611F6" w:rsidRPr="00B003C2" w:rsidRDefault="00E611F6" w:rsidP="00E611F6">
      <w:pPr>
        <w:jc w:val="both"/>
        <w:rPr>
          <w:sz w:val="22"/>
          <w:szCs w:val="22"/>
        </w:rPr>
      </w:pPr>
      <w:r w:rsidRPr="00B003C2">
        <w:rPr>
          <w:sz w:val="22"/>
          <w:szCs w:val="22"/>
        </w:rPr>
        <w:t xml:space="preserve">Name </w:t>
      </w:r>
      <w:r w:rsidRPr="00680476">
        <w:rPr>
          <w:i/>
          <w:sz w:val="22"/>
          <w:szCs w:val="22"/>
        </w:rPr>
        <w:t>(please print clearly)</w:t>
      </w:r>
      <w:r w:rsidRPr="00D96FFB">
        <w:rPr>
          <w:sz w:val="22"/>
          <w:szCs w:val="22"/>
        </w:rPr>
        <w:t xml:space="preserve"> ________________________________________</w:t>
      </w:r>
      <w:r>
        <w:rPr>
          <w:sz w:val="22"/>
          <w:szCs w:val="22"/>
        </w:rPr>
        <w:t xml:space="preserve"> </w:t>
      </w:r>
    </w:p>
    <w:p w14:paraId="3AEA4636" w14:textId="77777777" w:rsidR="00E611F6" w:rsidRDefault="00E611F6" w:rsidP="00E611F6">
      <w:pPr>
        <w:jc w:val="both"/>
        <w:rPr>
          <w:b/>
          <w:sz w:val="22"/>
          <w:szCs w:val="22"/>
        </w:rPr>
      </w:pPr>
    </w:p>
    <w:p w14:paraId="489462FA" w14:textId="4EA60F42" w:rsidR="00E611F6" w:rsidRDefault="00E611F6" w:rsidP="00E611F6">
      <w:pPr>
        <w:jc w:val="both"/>
        <w:rPr>
          <w:b/>
          <w:sz w:val="22"/>
          <w:szCs w:val="22"/>
        </w:rPr>
      </w:pPr>
      <w:r w:rsidRPr="00B003C2">
        <w:rPr>
          <w:b/>
          <w:sz w:val="22"/>
          <w:szCs w:val="22"/>
        </w:rPr>
        <w:t>I have read and agreed to the statements on the 2</w:t>
      </w:r>
      <w:r w:rsidR="003534B9">
        <w:rPr>
          <w:b/>
          <w:sz w:val="22"/>
          <w:szCs w:val="22"/>
        </w:rPr>
        <w:t>02</w:t>
      </w:r>
      <w:r w:rsidR="005A5F01">
        <w:rPr>
          <w:b/>
          <w:sz w:val="22"/>
          <w:szCs w:val="22"/>
        </w:rPr>
        <w:t>5</w:t>
      </w:r>
      <w:r>
        <w:rPr>
          <w:b/>
          <w:sz w:val="22"/>
          <w:szCs w:val="22"/>
        </w:rPr>
        <w:t xml:space="preserve"> </w:t>
      </w:r>
      <w:r w:rsidRPr="00B003C2">
        <w:rPr>
          <w:b/>
          <w:sz w:val="22"/>
          <w:szCs w:val="22"/>
        </w:rPr>
        <w:t>Agreement to Terms of Service and Informed Consent by initialing each item.  My questions have been answered to my satisfaction.</w:t>
      </w:r>
    </w:p>
    <w:p w14:paraId="7FA5F718" w14:textId="77777777" w:rsidR="003534B9" w:rsidRPr="00925DBF" w:rsidRDefault="003534B9" w:rsidP="00E611F6">
      <w:pPr>
        <w:jc w:val="both"/>
        <w:rPr>
          <w:sz w:val="22"/>
          <w:szCs w:val="22"/>
        </w:rPr>
      </w:pPr>
    </w:p>
    <w:p w14:paraId="1D05519A" w14:textId="77777777" w:rsidR="003534B9" w:rsidRPr="00B003C2" w:rsidRDefault="00E611F6" w:rsidP="00E611F6">
      <w:pPr>
        <w:jc w:val="both"/>
        <w:rPr>
          <w:sz w:val="22"/>
          <w:szCs w:val="22"/>
        </w:rPr>
      </w:pPr>
      <w:r w:rsidRPr="00D96FFB">
        <w:rPr>
          <w:sz w:val="22"/>
          <w:szCs w:val="22"/>
        </w:rPr>
        <w:t>_____________________________</w:t>
      </w:r>
      <w:r w:rsidR="003534B9">
        <w:rPr>
          <w:sz w:val="22"/>
          <w:szCs w:val="22"/>
        </w:rPr>
        <w:t>__</w:t>
      </w:r>
      <w:r w:rsidRPr="00B003C2">
        <w:rPr>
          <w:sz w:val="22"/>
          <w:szCs w:val="22"/>
        </w:rPr>
        <w:t xml:space="preserve">        </w:t>
      </w:r>
      <w:r>
        <w:rPr>
          <w:sz w:val="22"/>
          <w:szCs w:val="22"/>
        </w:rPr>
        <w:tab/>
      </w:r>
      <w:r w:rsidRPr="00D96FFB">
        <w:rPr>
          <w:sz w:val="22"/>
          <w:szCs w:val="22"/>
        </w:rPr>
        <w:t>______________________________</w:t>
      </w:r>
      <w:r w:rsidR="003534B9">
        <w:rPr>
          <w:sz w:val="22"/>
          <w:szCs w:val="22"/>
        </w:rPr>
        <w:t>_</w:t>
      </w:r>
    </w:p>
    <w:p w14:paraId="70183A6A" w14:textId="77777777" w:rsidR="003534B9" w:rsidRDefault="00E611F6" w:rsidP="00E611F6">
      <w:pPr>
        <w:jc w:val="both"/>
        <w:rPr>
          <w:sz w:val="22"/>
          <w:szCs w:val="22"/>
        </w:rPr>
      </w:pPr>
      <w:r w:rsidRPr="00B003C2">
        <w:rPr>
          <w:sz w:val="22"/>
          <w:szCs w:val="22"/>
        </w:rPr>
        <w:t xml:space="preserve">Patient Signature      </w:t>
      </w:r>
      <w:r>
        <w:rPr>
          <w:sz w:val="22"/>
          <w:szCs w:val="22"/>
        </w:rPr>
        <w:tab/>
      </w:r>
      <w:r>
        <w:rPr>
          <w:sz w:val="22"/>
          <w:szCs w:val="22"/>
        </w:rPr>
        <w:tab/>
      </w:r>
      <w:r>
        <w:rPr>
          <w:sz w:val="22"/>
          <w:szCs w:val="22"/>
        </w:rPr>
        <w:tab/>
      </w:r>
      <w:r>
        <w:rPr>
          <w:sz w:val="22"/>
          <w:szCs w:val="22"/>
        </w:rPr>
        <w:tab/>
      </w:r>
      <w:r w:rsidRPr="00B003C2">
        <w:rPr>
          <w:sz w:val="22"/>
          <w:szCs w:val="22"/>
        </w:rPr>
        <w:t>Date</w:t>
      </w:r>
      <w:r>
        <w:rPr>
          <w:sz w:val="22"/>
          <w:szCs w:val="22"/>
        </w:rPr>
        <w:t xml:space="preserve"> </w:t>
      </w:r>
      <w:r w:rsidRPr="00A72B08">
        <w:rPr>
          <w:sz w:val="22"/>
          <w:szCs w:val="22"/>
          <w:u w:val="single"/>
        </w:rPr>
        <w:t xml:space="preserve">                                       </w:t>
      </w:r>
      <w:r w:rsidRPr="00A72B08">
        <w:rPr>
          <w:sz w:val="22"/>
          <w:szCs w:val="22"/>
        </w:rPr>
        <w:t xml:space="preserve">              </w:t>
      </w:r>
    </w:p>
    <w:p w14:paraId="6C85DA8F" w14:textId="77777777" w:rsidR="00E611F6" w:rsidRDefault="00E611F6" w:rsidP="00E611F6">
      <w:pPr>
        <w:jc w:val="both"/>
        <w:rPr>
          <w:sz w:val="22"/>
          <w:szCs w:val="22"/>
        </w:rPr>
      </w:pPr>
      <w:r w:rsidRPr="00A72B08">
        <w:rPr>
          <w:sz w:val="22"/>
          <w:szCs w:val="22"/>
        </w:rPr>
        <w:t xml:space="preserve"> </w:t>
      </w:r>
      <w:r w:rsidRPr="00B003C2">
        <w:rPr>
          <w:sz w:val="22"/>
          <w:szCs w:val="22"/>
        </w:rPr>
        <w:t xml:space="preserve"> </w:t>
      </w:r>
      <w:r w:rsidRPr="00A72B08">
        <w:rPr>
          <w:sz w:val="22"/>
          <w:szCs w:val="22"/>
          <w:u w:val="single"/>
        </w:rPr>
        <w:t xml:space="preserve">                                                      </w:t>
      </w:r>
      <w:r>
        <w:rPr>
          <w:sz w:val="22"/>
          <w:szCs w:val="22"/>
        </w:rPr>
        <w:t xml:space="preserve">                 </w:t>
      </w:r>
    </w:p>
    <w:p w14:paraId="661E8912" w14:textId="77777777" w:rsidR="00E611F6" w:rsidRPr="00D96FFB" w:rsidRDefault="00E611F6" w:rsidP="00E611F6">
      <w:pPr>
        <w:jc w:val="both"/>
        <w:rPr>
          <w:sz w:val="22"/>
          <w:szCs w:val="22"/>
        </w:rPr>
      </w:pPr>
      <w:r w:rsidRPr="00D96FFB">
        <w:rPr>
          <w:sz w:val="22"/>
          <w:szCs w:val="22"/>
        </w:rPr>
        <w:t>_______________________________                _______________________________</w:t>
      </w:r>
      <w:r w:rsidRPr="00D96FFB">
        <w:rPr>
          <w:sz w:val="22"/>
          <w:szCs w:val="22"/>
          <w:u w:val="single"/>
        </w:rPr>
        <w:t xml:space="preserve">   </w:t>
      </w:r>
      <w:r w:rsidRPr="00D96FFB">
        <w:rPr>
          <w:sz w:val="22"/>
          <w:szCs w:val="22"/>
        </w:rPr>
        <w:t xml:space="preserve">                                                             </w:t>
      </w:r>
    </w:p>
    <w:p w14:paraId="3C7D71BF" w14:textId="77777777" w:rsidR="00E611F6" w:rsidRPr="00B003C2" w:rsidRDefault="00E611F6" w:rsidP="00E611F6">
      <w:pPr>
        <w:jc w:val="both"/>
        <w:rPr>
          <w:sz w:val="22"/>
          <w:szCs w:val="22"/>
        </w:rPr>
      </w:pPr>
      <w:r w:rsidRPr="00B003C2">
        <w:rPr>
          <w:sz w:val="22"/>
          <w:szCs w:val="22"/>
        </w:rPr>
        <w:t xml:space="preserve">Witness </w:t>
      </w:r>
      <w:r>
        <w:rPr>
          <w:sz w:val="22"/>
          <w:szCs w:val="22"/>
        </w:rPr>
        <w:tab/>
        <w:t xml:space="preserve">                                                    </w:t>
      </w:r>
      <w:r w:rsidRPr="00B003C2">
        <w:rPr>
          <w:sz w:val="22"/>
          <w:szCs w:val="22"/>
        </w:rPr>
        <w:t>Date</w:t>
      </w:r>
    </w:p>
    <w:p w14:paraId="3381900B" w14:textId="77777777" w:rsidR="00AD45B0" w:rsidRDefault="00AD45B0"/>
    <w:sectPr w:rsidR="00AD45B0" w:rsidSect="003534B9">
      <w:headerReference w:type="even" r:id="rId8"/>
      <w:headerReference w:type="default" r:id="rId9"/>
      <w:pgSz w:w="12240" w:h="15840"/>
      <w:pgMar w:top="720" w:right="1152"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53EC3" w14:textId="77777777" w:rsidR="004712DD" w:rsidRDefault="004712DD" w:rsidP="00E611F6">
      <w:r>
        <w:separator/>
      </w:r>
    </w:p>
  </w:endnote>
  <w:endnote w:type="continuationSeparator" w:id="0">
    <w:p w14:paraId="037C1BE9" w14:textId="77777777" w:rsidR="004712DD" w:rsidRDefault="004712DD" w:rsidP="00E6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1DCD6" w14:textId="77777777" w:rsidR="004712DD" w:rsidRDefault="004712DD" w:rsidP="00E611F6">
      <w:r>
        <w:separator/>
      </w:r>
    </w:p>
  </w:footnote>
  <w:footnote w:type="continuationSeparator" w:id="0">
    <w:p w14:paraId="5C1FE7A7" w14:textId="77777777" w:rsidR="004712DD" w:rsidRDefault="004712DD" w:rsidP="00E61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3EB0" w14:textId="24BA265D" w:rsidR="003534B9" w:rsidRPr="003534B9" w:rsidRDefault="003534B9" w:rsidP="003534B9">
    <w:pPr>
      <w:jc w:val="both"/>
      <w:rPr>
        <w:sz w:val="22"/>
        <w:szCs w:val="22"/>
      </w:rPr>
    </w:pPr>
    <w:r w:rsidRPr="00B003C2">
      <w:rPr>
        <w:sz w:val="22"/>
        <w:szCs w:val="22"/>
      </w:rPr>
      <w:t>CCC Agreement</w:t>
    </w:r>
    <w:r>
      <w:rPr>
        <w:sz w:val="22"/>
        <w:szCs w:val="22"/>
      </w:rPr>
      <w:t xml:space="preserve"> to Terms &amp; Informed Consent - </w:t>
    </w:r>
    <w:r w:rsidRPr="00B003C2">
      <w:rPr>
        <w:sz w:val="22"/>
        <w:szCs w:val="22"/>
      </w:rPr>
      <w:t>Page 2</w:t>
    </w:r>
    <w:r>
      <w:rPr>
        <w:sz w:val="22"/>
        <w:szCs w:val="22"/>
      </w:rPr>
      <w:t xml:space="preserve"> - 12/</w:t>
    </w:r>
    <w:r w:rsidR="00D90FB2">
      <w:rPr>
        <w:sz w:val="22"/>
        <w:szCs w:val="22"/>
      </w:rPr>
      <w:t>1</w:t>
    </w:r>
    <w:r>
      <w:rPr>
        <w:sz w:val="22"/>
        <w:szCs w:val="22"/>
      </w:rPr>
      <w:t>8/2</w:t>
    </w:r>
    <w:r w:rsidR="00D90FB2">
      <w:rPr>
        <w:sz w:val="22"/>
        <w:szCs w:val="22"/>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EE22" w14:textId="0F2A95E6" w:rsidR="003534B9" w:rsidRPr="00B003C2" w:rsidRDefault="003534B9" w:rsidP="003534B9">
    <w:pPr>
      <w:jc w:val="both"/>
      <w:rPr>
        <w:sz w:val="22"/>
        <w:szCs w:val="22"/>
      </w:rPr>
    </w:pPr>
    <w:r w:rsidRPr="00B003C2">
      <w:rPr>
        <w:sz w:val="22"/>
        <w:szCs w:val="22"/>
      </w:rPr>
      <w:t>CCC Agreement</w:t>
    </w:r>
    <w:r>
      <w:rPr>
        <w:sz w:val="22"/>
        <w:szCs w:val="22"/>
      </w:rPr>
      <w:t xml:space="preserve"> to Terms &amp; Informed Consent - Page 3 - 12/</w:t>
    </w:r>
    <w:r w:rsidR="00240DB0">
      <w:rPr>
        <w:sz w:val="22"/>
        <w:szCs w:val="22"/>
      </w:rPr>
      <w:t>1</w:t>
    </w:r>
    <w:r w:rsidR="00C23C9E">
      <w:rPr>
        <w:sz w:val="22"/>
        <w:szCs w:val="22"/>
      </w:rPr>
      <w:t>8/202</w:t>
    </w:r>
    <w:r w:rsidR="00240DB0">
      <w:rPr>
        <w:sz w:val="22"/>
        <w:szCs w:val="22"/>
      </w:rPr>
      <w:t>3</w:t>
    </w:r>
  </w:p>
  <w:p w14:paraId="44347621" w14:textId="77777777" w:rsidR="003534B9" w:rsidRDefault="00353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5BFB"/>
    <w:multiLevelType w:val="hybridMultilevel"/>
    <w:tmpl w:val="BB14A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05653"/>
    <w:multiLevelType w:val="hybridMultilevel"/>
    <w:tmpl w:val="E6386F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765564">
    <w:abstractNumId w:val="0"/>
  </w:num>
  <w:num w:numId="2" w16cid:durableId="101846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1F6"/>
    <w:rsid w:val="000339CB"/>
    <w:rsid w:val="00067513"/>
    <w:rsid w:val="000A3716"/>
    <w:rsid w:val="001E1572"/>
    <w:rsid w:val="00240DB0"/>
    <w:rsid w:val="002E6C96"/>
    <w:rsid w:val="003534B9"/>
    <w:rsid w:val="0036511E"/>
    <w:rsid w:val="004305B0"/>
    <w:rsid w:val="004712DD"/>
    <w:rsid w:val="004F4328"/>
    <w:rsid w:val="005341E1"/>
    <w:rsid w:val="005A5F01"/>
    <w:rsid w:val="005F5F38"/>
    <w:rsid w:val="00757B22"/>
    <w:rsid w:val="00790606"/>
    <w:rsid w:val="007E7472"/>
    <w:rsid w:val="0097519A"/>
    <w:rsid w:val="00A934AD"/>
    <w:rsid w:val="00AD45B0"/>
    <w:rsid w:val="00B94C4E"/>
    <w:rsid w:val="00BB30D7"/>
    <w:rsid w:val="00BD1C2B"/>
    <w:rsid w:val="00C23C9E"/>
    <w:rsid w:val="00C67D2C"/>
    <w:rsid w:val="00C71DAA"/>
    <w:rsid w:val="00CB470B"/>
    <w:rsid w:val="00CD4A85"/>
    <w:rsid w:val="00D20D47"/>
    <w:rsid w:val="00D55015"/>
    <w:rsid w:val="00D90FB2"/>
    <w:rsid w:val="00DB207A"/>
    <w:rsid w:val="00E611F6"/>
    <w:rsid w:val="00F01DB0"/>
    <w:rsid w:val="00F8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7C20"/>
  <w15:chartTrackingRefBased/>
  <w15:docId w15:val="{928E8B92-F6A9-4B41-B424-1F725EE6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1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611F6"/>
    <w:pPr>
      <w:jc w:val="center"/>
    </w:pPr>
    <w:rPr>
      <w:b/>
      <w:sz w:val="32"/>
    </w:rPr>
  </w:style>
  <w:style w:type="character" w:customStyle="1" w:styleId="TitleChar">
    <w:name w:val="Title Char"/>
    <w:basedOn w:val="DefaultParagraphFont"/>
    <w:link w:val="Title"/>
    <w:rsid w:val="00E611F6"/>
    <w:rPr>
      <w:rFonts w:ascii="Times New Roman" w:eastAsia="Times New Roman" w:hAnsi="Times New Roman" w:cs="Times New Roman"/>
      <w:b/>
      <w:sz w:val="32"/>
      <w:szCs w:val="24"/>
    </w:rPr>
  </w:style>
  <w:style w:type="paragraph" w:styleId="BodyText">
    <w:name w:val="Body Text"/>
    <w:basedOn w:val="Normal"/>
    <w:link w:val="BodyTextChar"/>
    <w:rsid w:val="00E611F6"/>
    <w:pPr>
      <w:jc w:val="both"/>
    </w:pPr>
  </w:style>
  <w:style w:type="character" w:customStyle="1" w:styleId="BodyTextChar">
    <w:name w:val="Body Text Char"/>
    <w:basedOn w:val="DefaultParagraphFont"/>
    <w:link w:val="BodyText"/>
    <w:rsid w:val="00E611F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11F6"/>
    <w:pPr>
      <w:tabs>
        <w:tab w:val="center" w:pos="4680"/>
        <w:tab w:val="right" w:pos="9360"/>
      </w:tabs>
    </w:pPr>
  </w:style>
  <w:style w:type="character" w:customStyle="1" w:styleId="HeaderChar">
    <w:name w:val="Header Char"/>
    <w:basedOn w:val="DefaultParagraphFont"/>
    <w:link w:val="Header"/>
    <w:uiPriority w:val="99"/>
    <w:rsid w:val="00E611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11F6"/>
    <w:pPr>
      <w:tabs>
        <w:tab w:val="center" w:pos="4680"/>
        <w:tab w:val="right" w:pos="9360"/>
      </w:tabs>
    </w:pPr>
  </w:style>
  <w:style w:type="character" w:customStyle="1" w:styleId="FooterChar">
    <w:name w:val="Footer Char"/>
    <w:basedOn w:val="DefaultParagraphFont"/>
    <w:link w:val="Footer"/>
    <w:uiPriority w:val="99"/>
    <w:rsid w:val="00E611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4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dc:creator>
  <cp:keywords/>
  <dc:description/>
  <cp:lastModifiedBy>Deborah Bailey</cp:lastModifiedBy>
  <cp:revision>16</cp:revision>
  <cp:lastPrinted>2021-12-21T19:33:00Z</cp:lastPrinted>
  <dcterms:created xsi:type="dcterms:W3CDTF">2023-12-18T16:04:00Z</dcterms:created>
  <dcterms:modified xsi:type="dcterms:W3CDTF">2024-12-17T14:00:00Z</dcterms:modified>
</cp:coreProperties>
</file>